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A43958" w14:textId="50796482" w:rsidR="003C14C7" w:rsidRPr="006D4CD5" w:rsidRDefault="003C14C7" w:rsidP="003C14C7">
      <w:pPr>
        <w:autoSpaceDE w:val="0"/>
        <w:autoSpaceDN w:val="0"/>
        <w:adjustRightInd w:val="0"/>
        <w:spacing w:after="0" w:line="240" w:lineRule="auto"/>
        <w:ind w:firstLine="708"/>
        <w:jc w:val="right"/>
        <w:rPr>
          <w:rFonts w:ascii="Times New Roman" w:hAnsi="Times New Roman" w:cs="Times New Roman"/>
          <w:sz w:val="28"/>
          <w:szCs w:val="28"/>
        </w:rPr>
      </w:pPr>
      <w:r w:rsidRPr="00282DF1">
        <w:rPr>
          <w:rFonts w:ascii="Times New Roman" w:hAnsi="Times New Roman" w:cs="Times New Roman"/>
          <w:sz w:val="28"/>
          <w:szCs w:val="28"/>
        </w:rPr>
        <w:t>Приложение</w:t>
      </w:r>
      <w:r w:rsidR="00282DF1" w:rsidRPr="00282DF1">
        <w:rPr>
          <w:rFonts w:ascii="Times New Roman" w:hAnsi="Times New Roman" w:cs="Times New Roman"/>
          <w:sz w:val="28"/>
          <w:szCs w:val="28"/>
        </w:rPr>
        <w:t xml:space="preserve"> 1</w:t>
      </w:r>
      <w:r w:rsidR="00035142" w:rsidRPr="006D4CD5">
        <w:rPr>
          <w:rFonts w:ascii="Times New Roman" w:hAnsi="Times New Roman" w:cs="Times New Roman"/>
          <w:sz w:val="28"/>
          <w:szCs w:val="28"/>
        </w:rPr>
        <w:t>9</w:t>
      </w:r>
    </w:p>
    <w:p w14:paraId="37389719" w14:textId="77777777" w:rsidR="003C14C7" w:rsidRDefault="003C14C7" w:rsidP="003C14C7">
      <w:pPr>
        <w:autoSpaceDE w:val="0"/>
        <w:autoSpaceDN w:val="0"/>
        <w:adjustRightInd w:val="0"/>
        <w:spacing w:after="0" w:line="240" w:lineRule="auto"/>
        <w:ind w:firstLine="708"/>
        <w:jc w:val="right"/>
        <w:rPr>
          <w:rFonts w:ascii="Times New Roman" w:hAnsi="Times New Roman" w:cs="Times New Roman"/>
          <w:b/>
          <w:i/>
          <w:sz w:val="28"/>
          <w:szCs w:val="28"/>
        </w:rPr>
      </w:pPr>
    </w:p>
    <w:p w14:paraId="1109616B" w14:textId="77777777" w:rsidR="001D356B"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Информация о </w:t>
      </w:r>
      <w:r w:rsidR="001D356B">
        <w:rPr>
          <w:rFonts w:ascii="Times New Roman" w:hAnsi="Times New Roman" w:cs="Times New Roman"/>
          <w:b/>
          <w:i/>
          <w:sz w:val="28"/>
          <w:szCs w:val="28"/>
        </w:rPr>
        <w:t xml:space="preserve">потенциальных </w:t>
      </w:r>
      <w:r w:rsidRPr="00BD241F">
        <w:rPr>
          <w:rFonts w:ascii="Times New Roman" w:hAnsi="Times New Roman" w:cs="Times New Roman"/>
          <w:b/>
          <w:i/>
          <w:sz w:val="28"/>
          <w:szCs w:val="28"/>
        </w:rPr>
        <w:t xml:space="preserve">лучших региональных практиках, </w:t>
      </w:r>
    </w:p>
    <w:p w14:paraId="2FEB01D1" w14:textId="77777777" w:rsidR="003C14C7" w:rsidRDefault="003C14C7" w:rsidP="003C14C7">
      <w:pPr>
        <w:autoSpaceDE w:val="0"/>
        <w:autoSpaceDN w:val="0"/>
        <w:adjustRightInd w:val="0"/>
        <w:spacing w:after="0" w:line="240" w:lineRule="auto"/>
        <w:ind w:firstLine="708"/>
        <w:jc w:val="center"/>
        <w:rPr>
          <w:rFonts w:ascii="Times New Roman" w:hAnsi="Times New Roman" w:cs="Times New Roman"/>
          <w:b/>
          <w:i/>
          <w:sz w:val="28"/>
          <w:szCs w:val="28"/>
        </w:rPr>
      </w:pPr>
      <w:r w:rsidRPr="00BD241F">
        <w:rPr>
          <w:rFonts w:ascii="Times New Roman" w:hAnsi="Times New Roman" w:cs="Times New Roman"/>
          <w:b/>
          <w:i/>
          <w:sz w:val="28"/>
          <w:szCs w:val="28"/>
        </w:rPr>
        <w:t xml:space="preserve">внедренных </w:t>
      </w:r>
      <w:r w:rsidR="001D356B">
        <w:rPr>
          <w:rFonts w:ascii="Times New Roman" w:hAnsi="Times New Roman" w:cs="Times New Roman"/>
          <w:b/>
          <w:i/>
          <w:sz w:val="28"/>
          <w:szCs w:val="28"/>
        </w:rPr>
        <w:t xml:space="preserve">в Мурманской области </w:t>
      </w:r>
      <w:r w:rsidRPr="00BD241F">
        <w:rPr>
          <w:rFonts w:ascii="Times New Roman" w:hAnsi="Times New Roman" w:cs="Times New Roman"/>
          <w:b/>
          <w:i/>
          <w:sz w:val="28"/>
          <w:szCs w:val="28"/>
        </w:rPr>
        <w:t>по итогам отчетного года</w:t>
      </w:r>
    </w:p>
    <w:p w14:paraId="65B16E63" w14:textId="77777777" w:rsidR="00C00DB6" w:rsidRDefault="00C00DB6" w:rsidP="00C00DB6">
      <w:pPr>
        <w:autoSpaceDE w:val="0"/>
        <w:autoSpaceDN w:val="0"/>
        <w:adjustRightInd w:val="0"/>
        <w:spacing w:after="0" w:line="240" w:lineRule="auto"/>
        <w:jc w:val="both"/>
        <w:rPr>
          <w:rFonts w:ascii="Times New Roman" w:hAnsi="Times New Roman"/>
          <w:b/>
          <w:bCs/>
          <w:color w:val="000000"/>
          <w:sz w:val="24"/>
          <w:szCs w:val="24"/>
        </w:rPr>
      </w:pPr>
    </w:p>
    <w:p w14:paraId="62E4C665" w14:textId="77777777" w:rsidR="00C00DB6" w:rsidRDefault="00C00DB6" w:rsidP="00C00DB6">
      <w:pPr>
        <w:autoSpaceDE w:val="0"/>
        <w:autoSpaceDN w:val="0"/>
        <w:adjustRightInd w:val="0"/>
        <w:spacing w:after="0" w:line="240" w:lineRule="auto"/>
        <w:ind w:firstLine="708"/>
        <w:jc w:val="both"/>
        <w:rPr>
          <w:rFonts w:ascii="Times New Roman" w:hAnsi="Times New Roman"/>
          <w:b/>
          <w:bCs/>
          <w:color w:val="000000"/>
          <w:sz w:val="24"/>
          <w:szCs w:val="24"/>
        </w:rPr>
      </w:pPr>
    </w:p>
    <w:p w14:paraId="7D9C093F" w14:textId="0533AD54" w:rsidR="00C00DB6" w:rsidRPr="002F5A7A" w:rsidRDefault="00C00DB6" w:rsidP="00C00DB6">
      <w:pPr>
        <w:autoSpaceDE w:val="0"/>
        <w:autoSpaceDN w:val="0"/>
        <w:adjustRightInd w:val="0"/>
        <w:spacing w:after="0" w:line="240" w:lineRule="auto"/>
        <w:jc w:val="both"/>
        <w:rPr>
          <w:rFonts w:ascii="Times New Roman" w:hAnsi="Times New Roman"/>
          <w:color w:val="000000"/>
          <w:sz w:val="24"/>
          <w:szCs w:val="24"/>
        </w:rPr>
      </w:pPr>
      <w:r w:rsidRPr="002F5A7A">
        <w:rPr>
          <w:rFonts w:ascii="Times New Roman" w:hAnsi="Times New Roman"/>
          <w:b/>
          <w:bCs/>
          <w:color w:val="000000"/>
          <w:sz w:val="24"/>
          <w:szCs w:val="24"/>
        </w:rPr>
        <w:t xml:space="preserve">ПРАКТИКА № 1 </w:t>
      </w:r>
      <w:r w:rsidRPr="002F5A7A">
        <w:rPr>
          <w:rFonts w:ascii="Times New Roman" w:hAnsi="Times New Roman"/>
          <w:b/>
          <w:sz w:val="24"/>
          <w:szCs w:val="24"/>
        </w:rPr>
        <w:t>«</w:t>
      </w:r>
      <w:r w:rsidR="006D4CD5" w:rsidRPr="002F5A7A">
        <w:rPr>
          <w:rFonts w:ascii="Times New Roman" w:hAnsi="Times New Roman"/>
          <w:b/>
          <w:sz w:val="24"/>
          <w:szCs w:val="24"/>
        </w:rPr>
        <w:t>Стандарт закупочной деятельности автономных некоммерческих организаций</w:t>
      </w:r>
      <w:r w:rsidR="00BE1CE1" w:rsidRPr="002F5A7A">
        <w:rPr>
          <w:rFonts w:ascii="Times New Roman" w:hAnsi="Times New Roman"/>
          <w:b/>
          <w:sz w:val="24"/>
          <w:szCs w:val="24"/>
        </w:rPr>
        <w:t>, единственным учредителем которых является Мурманская область</w:t>
      </w:r>
      <w:r w:rsidRPr="002F5A7A">
        <w:rPr>
          <w:rFonts w:ascii="Times New Roman" w:hAnsi="Times New Roman"/>
          <w:b/>
          <w:sz w:val="24"/>
          <w:szCs w:val="24"/>
        </w:rPr>
        <w:t>»</w:t>
      </w:r>
      <w:r w:rsidR="0046284D" w:rsidRPr="002F5A7A">
        <w:rPr>
          <w:rFonts w:ascii="Times New Roman" w:hAnsi="Times New Roman"/>
          <w:bCs/>
          <w:i/>
          <w:iCs/>
          <w:color w:val="000000"/>
          <w:sz w:val="24"/>
          <w:szCs w:val="24"/>
        </w:rPr>
        <w:t xml:space="preserve"> </w:t>
      </w:r>
      <w:r w:rsidRPr="002F5A7A">
        <w:rPr>
          <w:rFonts w:ascii="Times New Roman" w:hAnsi="Times New Roman"/>
          <w:bCs/>
          <w:i/>
          <w:iCs/>
          <w:color w:val="000000"/>
          <w:sz w:val="24"/>
          <w:szCs w:val="24"/>
        </w:rPr>
        <w:t xml:space="preserve">(Представлена </w:t>
      </w:r>
      <w:r w:rsidR="006D4CD5" w:rsidRPr="002F5A7A">
        <w:rPr>
          <w:rFonts w:ascii="Times New Roman" w:hAnsi="Times New Roman"/>
          <w:bCs/>
          <w:i/>
          <w:iCs/>
          <w:color w:val="000000"/>
          <w:sz w:val="24"/>
          <w:szCs w:val="24"/>
        </w:rPr>
        <w:t>Комитетом по конкурентной политике Мурманской области</w:t>
      </w:r>
      <w:r w:rsidRPr="002F5A7A">
        <w:rPr>
          <w:rFonts w:ascii="Times New Roman" w:hAnsi="Times New Roman"/>
          <w:bCs/>
          <w:i/>
          <w:iCs/>
          <w:color w:val="000000"/>
          <w:sz w:val="24"/>
          <w:szCs w:val="24"/>
        </w:rPr>
        <w:t>)</w:t>
      </w:r>
    </w:p>
    <w:tbl>
      <w:tblPr>
        <w:tblStyle w:val="a5"/>
        <w:tblW w:w="0" w:type="auto"/>
        <w:tblLook w:val="04A0" w:firstRow="1" w:lastRow="0" w:firstColumn="1" w:lastColumn="0" w:noHBand="0" w:noVBand="1"/>
      </w:tblPr>
      <w:tblGrid>
        <w:gridCol w:w="3209"/>
        <w:gridCol w:w="11353"/>
      </w:tblGrid>
      <w:tr w:rsidR="00C00DB6" w:rsidRPr="00D370C5" w14:paraId="0FC38365" w14:textId="77777777" w:rsidTr="00BE1CE1">
        <w:tc>
          <w:tcPr>
            <w:tcW w:w="3209" w:type="dxa"/>
          </w:tcPr>
          <w:p w14:paraId="661BC00D" w14:textId="2912FD46" w:rsidR="00C00DB6" w:rsidRPr="00517145" w:rsidRDefault="00C00DB6" w:rsidP="006D4CD5">
            <w:pPr>
              <w:autoSpaceDE w:val="0"/>
              <w:autoSpaceDN w:val="0"/>
              <w:adjustRightInd w:val="0"/>
              <w:rPr>
                <w:rFonts w:ascii="Times New Roman" w:hAnsi="Times New Roman"/>
                <w:sz w:val="24"/>
                <w:szCs w:val="24"/>
              </w:rPr>
            </w:pPr>
            <w:r w:rsidRPr="00517145">
              <w:rPr>
                <w:rFonts w:ascii="Times New Roman" w:hAnsi="Times New Roman"/>
                <w:sz w:val="24"/>
                <w:szCs w:val="24"/>
              </w:rPr>
              <w:t>Наименование лучшей практики по содействию развитию конкуренции в Мурманской области</w:t>
            </w:r>
          </w:p>
        </w:tc>
        <w:tc>
          <w:tcPr>
            <w:tcW w:w="11353" w:type="dxa"/>
          </w:tcPr>
          <w:p w14:paraId="51A3B0D4" w14:textId="5B487169" w:rsidR="00C00DB6" w:rsidRPr="006D4CD5" w:rsidRDefault="00C00DB6" w:rsidP="00BE1CE1">
            <w:pPr>
              <w:autoSpaceDE w:val="0"/>
              <w:autoSpaceDN w:val="0"/>
              <w:adjustRightInd w:val="0"/>
              <w:rPr>
                <w:rFonts w:ascii="Times New Roman" w:hAnsi="Times New Roman"/>
                <w:sz w:val="24"/>
                <w:szCs w:val="24"/>
              </w:rPr>
            </w:pPr>
            <w:r w:rsidRPr="006D4CD5">
              <w:rPr>
                <w:rFonts w:ascii="Times New Roman" w:hAnsi="Times New Roman"/>
                <w:sz w:val="24"/>
                <w:szCs w:val="24"/>
              </w:rPr>
              <w:t>«</w:t>
            </w:r>
            <w:r w:rsidR="006D4CD5" w:rsidRPr="006D4CD5">
              <w:rPr>
                <w:rFonts w:ascii="Times New Roman" w:hAnsi="Times New Roman"/>
                <w:sz w:val="24"/>
                <w:szCs w:val="24"/>
              </w:rPr>
              <w:t>Стандарт закупочной деятельности автономных некоммерческих организаций</w:t>
            </w:r>
            <w:r w:rsidR="00BE1CE1">
              <w:rPr>
                <w:rFonts w:ascii="Times New Roman" w:hAnsi="Times New Roman"/>
                <w:sz w:val="24"/>
                <w:szCs w:val="24"/>
              </w:rPr>
              <w:t>, единственным учредителем которых является Мурманская область</w:t>
            </w:r>
            <w:r w:rsidRPr="006D4CD5">
              <w:rPr>
                <w:rFonts w:ascii="Times New Roman" w:hAnsi="Times New Roman"/>
                <w:sz w:val="24"/>
                <w:szCs w:val="24"/>
              </w:rPr>
              <w:t>»</w:t>
            </w:r>
          </w:p>
        </w:tc>
      </w:tr>
      <w:tr w:rsidR="00C00DB6" w:rsidRPr="00D370C5" w14:paraId="767F2EDA" w14:textId="77777777" w:rsidTr="00BE1CE1">
        <w:tc>
          <w:tcPr>
            <w:tcW w:w="3209" w:type="dxa"/>
          </w:tcPr>
          <w:p w14:paraId="5A946D04" w14:textId="77777777"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Краткое описание успешной практики</w:t>
            </w:r>
          </w:p>
        </w:tc>
        <w:tc>
          <w:tcPr>
            <w:tcW w:w="11353" w:type="dxa"/>
          </w:tcPr>
          <w:p w14:paraId="2E2D392E" w14:textId="2B08E911" w:rsidR="00BE1CE1" w:rsidRPr="00BE1CE1" w:rsidRDefault="00BE1CE1" w:rsidP="00BE1CE1">
            <w:pPr>
              <w:autoSpaceDE w:val="0"/>
              <w:autoSpaceDN w:val="0"/>
              <w:adjustRightInd w:val="0"/>
              <w:jc w:val="both"/>
              <w:rPr>
                <w:rFonts w:ascii="Times New Roman" w:hAnsi="Times New Roman"/>
                <w:sz w:val="24"/>
                <w:szCs w:val="24"/>
              </w:rPr>
            </w:pPr>
            <w:proofErr w:type="gramStart"/>
            <w:r w:rsidRPr="00BE1CE1">
              <w:rPr>
                <w:rFonts w:ascii="Times New Roman" w:hAnsi="Times New Roman"/>
                <w:sz w:val="24"/>
                <w:szCs w:val="24"/>
              </w:rPr>
              <w:t xml:space="preserve">Автономные некоммерческие организации в силу действующего законодательства осуществляют закупочную деятельность, руководствуясь только </w:t>
            </w:r>
            <w:r>
              <w:rPr>
                <w:rFonts w:ascii="Times New Roman" w:hAnsi="Times New Roman"/>
                <w:sz w:val="24"/>
                <w:szCs w:val="24"/>
              </w:rPr>
              <w:t>Гражданским кодексом Российской Федерации</w:t>
            </w:r>
            <w:r w:rsidRPr="00BE1CE1">
              <w:rPr>
                <w:rFonts w:ascii="Times New Roman" w:hAnsi="Times New Roman"/>
                <w:sz w:val="24"/>
                <w:szCs w:val="24"/>
              </w:rPr>
              <w:t>.</w:t>
            </w:r>
            <w:proofErr w:type="gramEnd"/>
          </w:p>
          <w:p w14:paraId="02242627" w14:textId="68B7BC7E" w:rsidR="00BE1CE1" w:rsidRPr="00BE1CE1" w:rsidRDefault="00BE1CE1" w:rsidP="00BE1CE1">
            <w:pPr>
              <w:autoSpaceDE w:val="0"/>
              <w:autoSpaceDN w:val="0"/>
              <w:adjustRightInd w:val="0"/>
              <w:jc w:val="both"/>
              <w:rPr>
                <w:rFonts w:ascii="Times New Roman" w:hAnsi="Times New Roman"/>
                <w:sz w:val="24"/>
                <w:szCs w:val="24"/>
              </w:rPr>
            </w:pPr>
            <w:proofErr w:type="gramStart"/>
            <w:r w:rsidRPr="00BE1CE1">
              <w:rPr>
                <w:rFonts w:ascii="Times New Roman" w:hAnsi="Times New Roman"/>
                <w:sz w:val="24"/>
                <w:szCs w:val="24"/>
              </w:rPr>
              <w:t xml:space="preserve">Комитетом по конкурентной политике Мурманской области проведена работа в части оценки положений о закупках  действующих </w:t>
            </w:r>
            <w:r w:rsidRPr="006D4CD5">
              <w:rPr>
                <w:rFonts w:ascii="Times New Roman" w:hAnsi="Times New Roman"/>
                <w:sz w:val="24"/>
                <w:szCs w:val="24"/>
              </w:rPr>
              <w:t>автономных некоммерческих организаций</w:t>
            </w:r>
            <w:r>
              <w:rPr>
                <w:rFonts w:ascii="Times New Roman" w:hAnsi="Times New Roman"/>
                <w:sz w:val="24"/>
                <w:szCs w:val="24"/>
              </w:rPr>
              <w:t>, единственным учредителем которых является Мурманская область (далее - АНО), так несколько положений</w:t>
            </w:r>
            <w:r w:rsidR="00AD6DDE">
              <w:rPr>
                <w:rFonts w:ascii="Times New Roman" w:hAnsi="Times New Roman"/>
                <w:sz w:val="24"/>
                <w:szCs w:val="24"/>
              </w:rPr>
              <w:t xml:space="preserve"> о закупках </w:t>
            </w:r>
            <w:r w:rsidRPr="00BE1CE1">
              <w:rPr>
                <w:rFonts w:ascii="Times New Roman" w:hAnsi="Times New Roman"/>
                <w:sz w:val="24"/>
                <w:szCs w:val="24"/>
              </w:rPr>
              <w:t xml:space="preserve">разработаны в соответствии с нормами </w:t>
            </w:r>
            <w:r w:rsidR="00AD6DDE" w:rsidRPr="00AD6DDE">
              <w:rPr>
                <w:rFonts w:ascii="Times New Roman" w:hAnsi="Times New Roman"/>
                <w:sz w:val="24"/>
                <w:szCs w:val="24"/>
              </w:rPr>
              <w:t>Федеральн</w:t>
            </w:r>
            <w:r w:rsidR="00AD6DDE">
              <w:rPr>
                <w:rFonts w:ascii="Times New Roman" w:hAnsi="Times New Roman"/>
                <w:sz w:val="24"/>
                <w:szCs w:val="24"/>
              </w:rPr>
              <w:t>ого</w:t>
            </w:r>
            <w:r w:rsidR="00AD6DDE" w:rsidRPr="00AD6DDE">
              <w:rPr>
                <w:rFonts w:ascii="Times New Roman" w:hAnsi="Times New Roman"/>
                <w:sz w:val="24"/>
                <w:szCs w:val="24"/>
              </w:rPr>
              <w:t xml:space="preserve"> закон</w:t>
            </w:r>
            <w:r w:rsidR="00AD6DDE">
              <w:rPr>
                <w:rFonts w:ascii="Times New Roman" w:hAnsi="Times New Roman"/>
                <w:sz w:val="24"/>
                <w:szCs w:val="24"/>
              </w:rPr>
              <w:t>а</w:t>
            </w:r>
            <w:r w:rsidR="00AD6DDE" w:rsidRPr="00AD6DDE">
              <w:rPr>
                <w:rFonts w:ascii="Times New Roman" w:hAnsi="Times New Roman"/>
                <w:sz w:val="24"/>
                <w:szCs w:val="24"/>
              </w:rPr>
              <w:t xml:space="preserve"> от 18.07.2011 </w:t>
            </w:r>
            <w:r w:rsidR="00AD6DDE">
              <w:rPr>
                <w:rFonts w:ascii="Times New Roman" w:hAnsi="Times New Roman"/>
                <w:sz w:val="24"/>
                <w:szCs w:val="24"/>
              </w:rPr>
              <w:t>№</w:t>
            </w:r>
            <w:r w:rsidR="00AD6DDE" w:rsidRPr="00AD6DDE">
              <w:rPr>
                <w:rFonts w:ascii="Times New Roman" w:hAnsi="Times New Roman"/>
                <w:sz w:val="24"/>
                <w:szCs w:val="24"/>
              </w:rPr>
              <w:t xml:space="preserve"> 223-ФЗ</w:t>
            </w:r>
            <w:r w:rsidR="00AD6DDE">
              <w:rPr>
                <w:rFonts w:ascii="Times New Roman" w:hAnsi="Times New Roman"/>
                <w:sz w:val="24"/>
                <w:szCs w:val="24"/>
              </w:rPr>
              <w:t xml:space="preserve"> «</w:t>
            </w:r>
            <w:r w:rsidR="00AD6DDE" w:rsidRPr="00AD6DDE">
              <w:rPr>
                <w:rFonts w:ascii="Times New Roman" w:hAnsi="Times New Roman"/>
                <w:sz w:val="24"/>
                <w:szCs w:val="24"/>
              </w:rPr>
              <w:t>О закупках товаров, работ, услуг отдельными видами юридических лиц</w:t>
            </w:r>
            <w:r w:rsidR="00AD6DDE">
              <w:rPr>
                <w:rFonts w:ascii="Times New Roman" w:hAnsi="Times New Roman"/>
                <w:sz w:val="24"/>
                <w:szCs w:val="24"/>
              </w:rPr>
              <w:t xml:space="preserve">», другие положения о закупках </w:t>
            </w:r>
            <w:r w:rsidR="00AD6DDE" w:rsidRPr="00AD6DDE">
              <w:rPr>
                <w:rFonts w:ascii="Times New Roman" w:hAnsi="Times New Roman"/>
                <w:sz w:val="24"/>
                <w:szCs w:val="24"/>
              </w:rPr>
              <w:t xml:space="preserve"> </w:t>
            </w:r>
            <w:r w:rsidRPr="00BE1CE1">
              <w:rPr>
                <w:rFonts w:ascii="Times New Roman" w:hAnsi="Times New Roman"/>
                <w:sz w:val="24"/>
                <w:szCs w:val="24"/>
              </w:rPr>
              <w:t>не отвечают основным принципам открытости и</w:t>
            </w:r>
            <w:proofErr w:type="gramEnd"/>
            <w:r w:rsidRPr="00BE1CE1">
              <w:rPr>
                <w:rFonts w:ascii="Times New Roman" w:hAnsi="Times New Roman"/>
                <w:sz w:val="24"/>
                <w:szCs w:val="24"/>
              </w:rPr>
              <w:t xml:space="preserve"> прозрачности</w:t>
            </w:r>
            <w:r w:rsidR="00AD6DDE">
              <w:rPr>
                <w:rFonts w:ascii="Times New Roman" w:hAnsi="Times New Roman"/>
                <w:sz w:val="24"/>
                <w:szCs w:val="24"/>
              </w:rPr>
              <w:t xml:space="preserve"> проведения закупочных процедур (</w:t>
            </w:r>
            <w:r w:rsidRPr="00BE1CE1">
              <w:rPr>
                <w:rFonts w:ascii="Times New Roman" w:hAnsi="Times New Roman"/>
                <w:sz w:val="24"/>
                <w:szCs w:val="24"/>
              </w:rPr>
              <w:t>содержат только один конкурентный способ определения поставщика (исполнителя, подрядчика), не включают четкий перечень оснований для осуществления закупок у единственного поставщика</w:t>
            </w:r>
            <w:r w:rsidR="00AD6DDE">
              <w:rPr>
                <w:rFonts w:ascii="Times New Roman" w:hAnsi="Times New Roman"/>
                <w:sz w:val="24"/>
                <w:szCs w:val="24"/>
              </w:rPr>
              <w:t>)</w:t>
            </w:r>
            <w:r w:rsidRPr="00BE1CE1">
              <w:rPr>
                <w:rFonts w:ascii="Times New Roman" w:hAnsi="Times New Roman"/>
                <w:sz w:val="24"/>
                <w:szCs w:val="24"/>
              </w:rPr>
              <w:t>.</w:t>
            </w:r>
          </w:p>
          <w:p w14:paraId="3FD84736" w14:textId="4AAADEEE" w:rsidR="00BE1CE1" w:rsidRPr="00BE1CE1" w:rsidRDefault="00BE1CE1" w:rsidP="00BE1CE1">
            <w:pPr>
              <w:autoSpaceDE w:val="0"/>
              <w:autoSpaceDN w:val="0"/>
              <w:adjustRightInd w:val="0"/>
              <w:jc w:val="both"/>
              <w:rPr>
                <w:rFonts w:ascii="Times New Roman" w:hAnsi="Times New Roman"/>
                <w:sz w:val="24"/>
                <w:szCs w:val="24"/>
              </w:rPr>
            </w:pPr>
            <w:proofErr w:type="gramStart"/>
            <w:r w:rsidRPr="00BE1CE1">
              <w:rPr>
                <w:rFonts w:ascii="Times New Roman" w:hAnsi="Times New Roman"/>
                <w:sz w:val="24"/>
                <w:szCs w:val="24"/>
              </w:rPr>
              <w:t xml:space="preserve">В целях обеспечения открытости, прозрачности закупок и единого подхода к осуществлению закупочной деятельности АНО, исключения дискриминации и необоснованных ограничений конкуренции по отношению к участникам закупки, а также достижения целевой и экономической эффективности расходования денежных средств и реализации мер, направленных на сокращение издержек заказчика, Комитету по конкурентной политике Мурманской области </w:t>
            </w:r>
            <w:r w:rsidR="00AD6DDE">
              <w:rPr>
                <w:rFonts w:ascii="Times New Roman" w:hAnsi="Times New Roman"/>
                <w:sz w:val="24"/>
                <w:szCs w:val="24"/>
              </w:rPr>
              <w:t>поручено</w:t>
            </w:r>
            <w:r w:rsidRPr="00BE1CE1">
              <w:rPr>
                <w:rFonts w:ascii="Times New Roman" w:hAnsi="Times New Roman"/>
                <w:sz w:val="24"/>
                <w:szCs w:val="24"/>
              </w:rPr>
              <w:t xml:space="preserve"> разработать основанное на принципах законодательства Российской Федерации о контрактной системе</w:t>
            </w:r>
            <w:proofErr w:type="gramEnd"/>
            <w:r w:rsidRPr="00BE1CE1">
              <w:rPr>
                <w:rFonts w:ascii="Times New Roman" w:hAnsi="Times New Roman"/>
                <w:sz w:val="24"/>
                <w:szCs w:val="24"/>
              </w:rPr>
              <w:t xml:space="preserve"> в сфере закупок, а также законодательства о закупках отдельных видов юридических лиц Модельное положение закупочной деятельности </w:t>
            </w:r>
            <w:r w:rsidR="00AD6DDE">
              <w:rPr>
                <w:rFonts w:ascii="Times New Roman" w:hAnsi="Times New Roman"/>
                <w:sz w:val="24"/>
                <w:szCs w:val="24"/>
              </w:rPr>
              <w:t>АНО</w:t>
            </w:r>
            <w:r w:rsidRPr="00BE1CE1">
              <w:rPr>
                <w:rFonts w:ascii="Times New Roman" w:hAnsi="Times New Roman"/>
                <w:sz w:val="24"/>
                <w:szCs w:val="24"/>
              </w:rPr>
              <w:t xml:space="preserve"> (далее – Модельное положение), рекомендованное к применению </w:t>
            </w:r>
            <w:r w:rsidR="00AD6DDE">
              <w:rPr>
                <w:rFonts w:ascii="Times New Roman" w:hAnsi="Times New Roman"/>
                <w:sz w:val="24"/>
                <w:szCs w:val="24"/>
              </w:rPr>
              <w:t>АНО</w:t>
            </w:r>
            <w:r w:rsidRPr="00BE1CE1">
              <w:rPr>
                <w:rFonts w:ascii="Times New Roman" w:hAnsi="Times New Roman"/>
                <w:sz w:val="24"/>
                <w:szCs w:val="24"/>
              </w:rPr>
              <w:t xml:space="preserve"> при осуществлении закупок. </w:t>
            </w:r>
          </w:p>
          <w:p w14:paraId="0B271C8E" w14:textId="2E80151E" w:rsidR="00C00DB6" w:rsidRPr="00D370C5" w:rsidRDefault="00BE1CE1" w:rsidP="009531D6">
            <w:pPr>
              <w:autoSpaceDE w:val="0"/>
              <w:autoSpaceDN w:val="0"/>
              <w:adjustRightInd w:val="0"/>
              <w:jc w:val="both"/>
              <w:rPr>
                <w:rFonts w:ascii="Times New Roman" w:hAnsi="Times New Roman"/>
                <w:sz w:val="24"/>
                <w:szCs w:val="24"/>
              </w:rPr>
            </w:pPr>
            <w:r w:rsidRPr="00BE1CE1">
              <w:rPr>
                <w:rFonts w:ascii="Times New Roman" w:hAnsi="Times New Roman"/>
                <w:sz w:val="24"/>
                <w:szCs w:val="24"/>
              </w:rPr>
              <w:t xml:space="preserve">Для обеспечения принципа профессионализма при осуществлении закупок АНО часть функций по организации и проведению конкурентных закупок </w:t>
            </w:r>
            <w:r w:rsidR="00AD6DDE">
              <w:rPr>
                <w:rFonts w:ascii="Times New Roman" w:hAnsi="Times New Roman"/>
                <w:sz w:val="24"/>
                <w:szCs w:val="24"/>
              </w:rPr>
              <w:t>переданы</w:t>
            </w:r>
            <w:r w:rsidRPr="00BE1CE1">
              <w:rPr>
                <w:rFonts w:ascii="Times New Roman" w:hAnsi="Times New Roman"/>
                <w:sz w:val="24"/>
                <w:szCs w:val="24"/>
              </w:rPr>
              <w:t xml:space="preserve"> </w:t>
            </w:r>
            <w:proofErr w:type="gramStart"/>
            <w:r w:rsidRPr="00BE1CE1">
              <w:rPr>
                <w:rFonts w:ascii="Times New Roman" w:hAnsi="Times New Roman"/>
                <w:sz w:val="24"/>
                <w:szCs w:val="24"/>
              </w:rPr>
              <w:t>специализированной</w:t>
            </w:r>
            <w:proofErr w:type="gramEnd"/>
            <w:r w:rsidRPr="00BE1CE1">
              <w:rPr>
                <w:rFonts w:ascii="Times New Roman" w:hAnsi="Times New Roman"/>
                <w:sz w:val="24"/>
                <w:szCs w:val="24"/>
              </w:rPr>
              <w:t xml:space="preserve"> организации - подведомственному Комитету учреждению ГАУМО «Региональный центр по организации закупок», </w:t>
            </w:r>
            <w:r w:rsidRPr="00BE1CE1">
              <w:rPr>
                <w:rFonts w:ascii="Times New Roman" w:hAnsi="Times New Roman"/>
                <w:sz w:val="24"/>
                <w:szCs w:val="24"/>
              </w:rPr>
              <w:lastRenderedPageBreak/>
              <w:t>закл</w:t>
            </w:r>
            <w:r w:rsidR="00AD6DDE">
              <w:rPr>
                <w:rFonts w:ascii="Times New Roman" w:hAnsi="Times New Roman"/>
                <w:sz w:val="24"/>
                <w:szCs w:val="24"/>
              </w:rPr>
              <w:t>юч</w:t>
            </w:r>
            <w:r w:rsidR="009531D6">
              <w:rPr>
                <w:rFonts w:ascii="Times New Roman" w:hAnsi="Times New Roman"/>
                <w:sz w:val="24"/>
                <w:szCs w:val="24"/>
              </w:rPr>
              <w:t>ены</w:t>
            </w:r>
            <w:r w:rsidR="00AD6DDE">
              <w:rPr>
                <w:rFonts w:ascii="Times New Roman" w:hAnsi="Times New Roman"/>
                <w:sz w:val="24"/>
                <w:szCs w:val="24"/>
              </w:rPr>
              <w:t xml:space="preserve"> соответствующие соглашения</w:t>
            </w:r>
            <w:r w:rsidR="009531D6">
              <w:rPr>
                <w:rFonts w:ascii="Times New Roman" w:hAnsi="Times New Roman"/>
                <w:sz w:val="24"/>
                <w:szCs w:val="24"/>
              </w:rPr>
              <w:t>.</w:t>
            </w:r>
          </w:p>
        </w:tc>
      </w:tr>
      <w:tr w:rsidR="00C00DB6" w:rsidRPr="00D370C5" w14:paraId="4663D3BE" w14:textId="77777777" w:rsidTr="00BE1CE1">
        <w:tc>
          <w:tcPr>
            <w:tcW w:w="3209" w:type="dxa"/>
          </w:tcPr>
          <w:p w14:paraId="0835550A" w14:textId="77777777"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lastRenderedPageBreak/>
              <w:t>Ресурсы, привлеченные для ее реализации</w:t>
            </w:r>
          </w:p>
        </w:tc>
        <w:tc>
          <w:tcPr>
            <w:tcW w:w="11353" w:type="dxa"/>
          </w:tcPr>
          <w:p w14:paraId="010C0D38" w14:textId="1E66DDB8" w:rsidR="00C00DB6" w:rsidRPr="00D370C5" w:rsidRDefault="00BE1CE1" w:rsidP="009531D6">
            <w:pPr>
              <w:autoSpaceDE w:val="0"/>
              <w:autoSpaceDN w:val="0"/>
              <w:adjustRightInd w:val="0"/>
              <w:rPr>
                <w:rFonts w:ascii="Times New Roman" w:hAnsi="Times New Roman"/>
                <w:sz w:val="24"/>
                <w:szCs w:val="24"/>
              </w:rPr>
            </w:pPr>
            <w:r>
              <w:rPr>
                <w:rFonts w:ascii="Times New Roman" w:hAnsi="Times New Roman"/>
                <w:sz w:val="24"/>
                <w:szCs w:val="24"/>
              </w:rPr>
              <w:t xml:space="preserve">Мероприятия осуществлялись без дополнительного привлечения финансирования в рамках основной деятельности Комитета по конкурентной политике </w:t>
            </w:r>
            <w:r w:rsidR="009531D6">
              <w:rPr>
                <w:rFonts w:ascii="Times New Roman" w:hAnsi="Times New Roman"/>
                <w:sz w:val="24"/>
                <w:szCs w:val="24"/>
              </w:rPr>
              <w:t>М</w:t>
            </w:r>
            <w:r>
              <w:rPr>
                <w:rFonts w:ascii="Times New Roman" w:hAnsi="Times New Roman"/>
                <w:sz w:val="24"/>
                <w:szCs w:val="24"/>
              </w:rPr>
              <w:t>урманской области и автономных некоммерческих организаций, единственным учредителем которых является Мурманская область</w:t>
            </w:r>
            <w:r w:rsidR="009531D6">
              <w:rPr>
                <w:rFonts w:ascii="Times New Roman" w:hAnsi="Times New Roman"/>
                <w:sz w:val="24"/>
                <w:szCs w:val="24"/>
              </w:rPr>
              <w:t>.</w:t>
            </w:r>
          </w:p>
        </w:tc>
      </w:tr>
      <w:tr w:rsidR="00C00DB6" w:rsidRPr="00D370C5" w14:paraId="28B263E6" w14:textId="77777777" w:rsidTr="00BE1CE1">
        <w:tc>
          <w:tcPr>
            <w:tcW w:w="3209" w:type="dxa"/>
          </w:tcPr>
          <w:p w14:paraId="7EBEF4EA" w14:textId="77777777"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Описание результата</w:t>
            </w:r>
          </w:p>
        </w:tc>
        <w:tc>
          <w:tcPr>
            <w:tcW w:w="11353" w:type="dxa"/>
          </w:tcPr>
          <w:p w14:paraId="6664407D" w14:textId="47C9A90B" w:rsidR="00AD6DDE" w:rsidRDefault="00AD6DDE" w:rsidP="00BE1CE1">
            <w:pPr>
              <w:autoSpaceDE w:val="0"/>
              <w:autoSpaceDN w:val="0"/>
              <w:adjustRightInd w:val="0"/>
              <w:jc w:val="both"/>
              <w:rPr>
                <w:rFonts w:ascii="Times New Roman" w:hAnsi="Times New Roman"/>
                <w:sz w:val="24"/>
                <w:szCs w:val="24"/>
              </w:rPr>
            </w:pPr>
            <w:r w:rsidRPr="00AD6DDE">
              <w:rPr>
                <w:rFonts w:ascii="Times New Roman" w:hAnsi="Times New Roman"/>
                <w:sz w:val="24"/>
                <w:szCs w:val="24"/>
              </w:rPr>
              <w:t>Модельное положение закупочной деятельности автономных некоммерческих организаций,  единственным  учредителем  которых  является Мурманская область</w:t>
            </w:r>
            <w:r w:rsidR="009531D6">
              <w:rPr>
                <w:rFonts w:ascii="Times New Roman" w:hAnsi="Times New Roman"/>
                <w:sz w:val="24"/>
                <w:szCs w:val="24"/>
              </w:rPr>
              <w:t>,</w:t>
            </w:r>
            <w:r w:rsidRPr="00AD6DDE">
              <w:rPr>
                <w:rFonts w:ascii="Times New Roman" w:hAnsi="Times New Roman"/>
                <w:sz w:val="24"/>
                <w:szCs w:val="24"/>
              </w:rPr>
              <w:t xml:space="preserve"> </w:t>
            </w:r>
            <w:proofErr w:type="gramStart"/>
            <w:r w:rsidRPr="00AD6DDE">
              <w:rPr>
                <w:rFonts w:ascii="Times New Roman" w:hAnsi="Times New Roman"/>
                <w:sz w:val="24"/>
                <w:szCs w:val="24"/>
              </w:rPr>
              <w:t>разработано и утверждено</w:t>
            </w:r>
            <w:proofErr w:type="gramEnd"/>
            <w:r w:rsidRPr="00AD6DDE">
              <w:rPr>
                <w:rFonts w:ascii="Times New Roman" w:hAnsi="Times New Roman"/>
                <w:sz w:val="24"/>
                <w:szCs w:val="24"/>
              </w:rPr>
              <w:t xml:space="preserve"> приказом Комитета</w:t>
            </w:r>
            <w:r>
              <w:rPr>
                <w:rFonts w:ascii="Times New Roman" w:hAnsi="Times New Roman"/>
                <w:sz w:val="24"/>
                <w:szCs w:val="24"/>
              </w:rPr>
              <w:t>, размещено на официальном сайте ведомства</w:t>
            </w:r>
            <w:r w:rsidRPr="00AD6DDE">
              <w:rPr>
                <w:rFonts w:ascii="Times New Roman" w:hAnsi="Times New Roman"/>
                <w:sz w:val="24"/>
                <w:szCs w:val="24"/>
              </w:rPr>
              <w:t>.</w:t>
            </w:r>
          </w:p>
          <w:p w14:paraId="7EC6B8F4" w14:textId="6B54A3B3" w:rsidR="00C00DB6" w:rsidRPr="00D370C5" w:rsidRDefault="00AD6DDE" w:rsidP="00211C0F">
            <w:pPr>
              <w:autoSpaceDE w:val="0"/>
              <w:autoSpaceDN w:val="0"/>
              <w:adjustRightInd w:val="0"/>
              <w:jc w:val="both"/>
              <w:rPr>
                <w:rFonts w:ascii="Times New Roman" w:hAnsi="Times New Roman"/>
                <w:sz w:val="24"/>
                <w:szCs w:val="24"/>
              </w:rPr>
            </w:pPr>
            <w:proofErr w:type="gramStart"/>
            <w:r w:rsidRPr="00AD6DDE">
              <w:rPr>
                <w:rFonts w:ascii="Times New Roman" w:hAnsi="Times New Roman"/>
                <w:sz w:val="24"/>
                <w:szCs w:val="24"/>
              </w:rPr>
              <w:t>9 положений о закупочной деятельности действующих АНО</w:t>
            </w:r>
            <w:r>
              <w:rPr>
                <w:rFonts w:ascii="Times New Roman" w:hAnsi="Times New Roman"/>
                <w:sz w:val="24"/>
                <w:szCs w:val="24"/>
              </w:rPr>
              <w:t xml:space="preserve"> приведены в соответствие Модельному положению, заключены соглашения </w:t>
            </w:r>
            <w:r w:rsidR="00211C0F" w:rsidRPr="00211C0F">
              <w:rPr>
                <w:rFonts w:ascii="Times New Roman" w:hAnsi="Times New Roman"/>
                <w:sz w:val="24"/>
                <w:szCs w:val="24"/>
              </w:rPr>
              <w:t>о передаче отдельных функций по организации и проведению конкурентных закупок АНО специализированной организации – подведомственному Комитету учреждению ГАУМО «Региональный центр по организации закупок», соглашени</w:t>
            </w:r>
            <w:r w:rsidR="00211C0F">
              <w:rPr>
                <w:rFonts w:ascii="Times New Roman" w:hAnsi="Times New Roman"/>
                <w:sz w:val="24"/>
                <w:szCs w:val="24"/>
              </w:rPr>
              <w:t>я</w:t>
            </w:r>
            <w:r w:rsidR="00211C0F" w:rsidRPr="00211C0F">
              <w:rPr>
                <w:rFonts w:ascii="Times New Roman" w:hAnsi="Times New Roman"/>
                <w:sz w:val="24"/>
                <w:szCs w:val="24"/>
              </w:rPr>
              <w:t xml:space="preserve"> между АНО и Комитетом о предоставлении на безвозмездной основе права на осуществление закупок на торговой площадке «Малые закупки»</w:t>
            </w:r>
            <w:r w:rsidR="009531D6">
              <w:rPr>
                <w:rFonts w:ascii="Times New Roman" w:hAnsi="Times New Roman"/>
                <w:sz w:val="24"/>
                <w:szCs w:val="24"/>
              </w:rPr>
              <w:t>.</w:t>
            </w:r>
            <w:proofErr w:type="gramEnd"/>
          </w:p>
        </w:tc>
      </w:tr>
      <w:tr w:rsidR="00C00DB6" w:rsidRPr="00D370C5" w14:paraId="2233C454" w14:textId="77777777" w:rsidTr="00BE1CE1">
        <w:tc>
          <w:tcPr>
            <w:tcW w:w="3209" w:type="dxa"/>
          </w:tcPr>
          <w:p w14:paraId="5EAF40C0" w14:textId="77777777" w:rsidR="00C00DB6" w:rsidRPr="00D370C5" w:rsidRDefault="00C00DB6" w:rsidP="00BE1CE1">
            <w:pPr>
              <w:autoSpaceDE w:val="0"/>
              <w:autoSpaceDN w:val="0"/>
              <w:adjustRightInd w:val="0"/>
              <w:rPr>
                <w:rFonts w:ascii="Times New Roman" w:hAnsi="Times New Roman"/>
                <w:sz w:val="24"/>
                <w:szCs w:val="24"/>
              </w:rPr>
            </w:pPr>
            <w:r w:rsidRPr="00D370C5">
              <w:rPr>
                <w:rFonts w:ascii="Times New Roman" w:hAnsi="Times New Roman"/>
                <w:sz w:val="24"/>
                <w:szCs w:val="24"/>
              </w:rPr>
              <w:t>Значение количественного (качественного) показателя результата</w:t>
            </w:r>
          </w:p>
        </w:tc>
        <w:tc>
          <w:tcPr>
            <w:tcW w:w="11353" w:type="dxa"/>
          </w:tcPr>
          <w:p w14:paraId="7E874837" w14:textId="77777777" w:rsidR="00C00DB6" w:rsidRDefault="0061385F" w:rsidP="0061385F">
            <w:pPr>
              <w:autoSpaceDE w:val="0"/>
              <w:autoSpaceDN w:val="0"/>
              <w:adjustRightInd w:val="0"/>
              <w:jc w:val="both"/>
              <w:rPr>
                <w:rFonts w:ascii="Times New Roman" w:hAnsi="Times New Roman"/>
                <w:sz w:val="24"/>
                <w:szCs w:val="24"/>
              </w:rPr>
            </w:pPr>
            <w:r>
              <w:rPr>
                <w:rFonts w:ascii="Times New Roman" w:hAnsi="Times New Roman"/>
                <w:sz w:val="24"/>
                <w:szCs w:val="24"/>
              </w:rPr>
              <w:t>Вся информац</w:t>
            </w:r>
            <w:r w:rsidR="00151BD3">
              <w:rPr>
                <w:rFonts w:ascii="Times New Roman" w:hAnsi="Times New Roman"/>
                <w:sz w:val="24"/>
                <w:szCs w:val="24"/>
              </w:rPr>
              <w:t xml:space="preserve">ия о закупочной деятельности АНО, начиная от планирования и заканчивая сведениями о заключении договоров, </w:t>
            </w:r>
            <w:r>
              <w:rPr>
                <w:rFonts w:ascii="Times New Roman" w:hAnsi="Times New Roman"/>
                <w:sz w:val="24"/>
                <w:szCs w:val="24"/>
              </w:rPr>
              <w:t xml:space="preserve"> размещается на официальных сайтах АНО (органов власти, </w:t>
            </w:r>
            <w:r w:rsidRPr="0061385F">
              <w:rPr>
                <w:rFonts w:ascii="Times New Roman" w:hAnsi="Times New Roman"/>
                <w:sz w:val="24"/>
                <w:szCs w:val="24"/>
              </w:rPr>
              <w:t>выступающих</w:t>
            </w:r>
            <w:r>
              <w:rPr>
                <w:rFonts w:ascii="Times New Roman" w:hAnsi="Times New Roman"/>
                <w:sz w:val="24"/>
                <w:szCs w:val="24"/>
              </w:rPr>
              <w:t xml:space="preserve"> </w:t>
            </w:r>
            <w:r w:rsidRPr="0061385F">
              <w:rPr>
                <w:rFonts w:ascii="Times New Roman" w:hAnsi="Times New Roman"/>
                <w:sz w:val="24"/>
                <w:szCs w:val="24"/>
              </w:rPr>
              <w:t>от</w:t>
            </w:r>
            <w:r>
              <w:rPr>
                <w:rFonts w:ascii="Times New Roman" w:hAnsi="Times New Roman"/>
                <w:sz w:val="24"/>
                <w:szCs w:val="24"/>
              </w:rPr>
              <w:t xml:space="preserve"> </w:t>
            </w:r>
            <w:r w:rsidRPr="0061385F">
              <w:rPr>
                <w:rFonts w:ascii="Times New Roman" w:hAnsi="Times New Roman"/>
                <w:sz w:val="24"/>
                <w:szCs w:val="24"/>
              </w:rPr>
              <w:t>имени</w:t>
            </w:r>
            <w:r>
              <w:rPr>
                <w:rFonts w:ascii="Times New Roman" w:hAnsi="Times New Roman"/>
                <w:sz w:val="24"/>
                <w:szCs w:val="24"/>
              </w:rPr>
              <w:t xml:space="preserve"> Мурманской </w:t>
            </w:r>
            <w:r w:rsidRPr="0061385F">
              <w:rPr>
                <w:rFonts w:ascii="Times New Roman" w:hAnsi="Times New Roman"/>
                <w:sz w:val="24"/>
                <w:szCs w:val="24"/>
              </w:rPr>
              <w:t>области учредителями автономных некоммерческих организаций</w:t>
            </w:r>
            <w:r w:rsidR="00151BD3">
              <w:rPr>
                <w:rFonts w:ascii="Times New Roman" w:hAnsi="Times New Roman"/>
                <w:sz w:val="24"/>
                <w:szCs w:val="24"/>
              </w:rPr>
              <w:t>)</w:t>
            </w:r>
            <w:r>
              <w:rPr>
                <w:rFonts w:ascii="Times New Roman" w:hAnsi="Times New Roman"/>
                <w:sz w:val="24"/>
                <w:szCs w:val="24"/>
              </w:rPr>
              <w:t xml:space="preserve">. </w:t>
            </w:r>
            <w:r w:rsidR="00151BD3">
              <w:rPr>
                <w:rFonts w:ascii="Times New Roman" w:hAnsi="Times New Roman"/>
                <w:sz w:val="24"/>
                <w:szCs w:val="24"/>
              </w:rPr>
              <w:t xml:space="preserve">Конкурентные закупки АНО проводятся через специализированный «уполномоченный орган», торги осуществляются в электронной форме на электронных площадках. Закупки у единственного поставщика (подрядчика, исполнителя) до 600 тыс. рублей осуществляются на состязательной </w:t>
            </w:r>
            <w:proofErr w:type="gramStart"/>
            <w:r w:rsidR="00151BD3">
              <w:rPr>
                <w:rFonts w:ascii="Times New Roman" w:hAnsi="Times New Roman"/>
                <w:sz w:val="24"/>
                <w:szCs w:val="24"/>
              </w:rPr>
              <w:t>основе</w:t>
            </w:r>
            <w:proofErr w:type="gramEnd"/>
            <w:r w:rsidR="00151BD3">
              <w:rPr>
                <w:rFonts w:ascii="Times New Roman" w:hAnsi="Times New Roman"/>
                <w:sz w:val="24"/>
                <w:szCs w:val="24"/>
              </w:rPr>
              <w:t xml:space="preserve"> на торговой площадке «Малые закупки».</w:t>
            </w:r>
          </w:p>
          <w:p w14:paraId="1A0462CC" w14:textId="5081E5AD" w:rsidR="00151BD3" w:rsidRDefault="00151BD3" w:rsidP="0061385F">
            <w:pPr>
              <w:autoSpaceDE w:val="0"/>
              <w:autoSpaceDN w:val="0"/>
              <w:adjustRightInd w:val="0"/>
              <w:jc w:val="both"/>
              <w:rPr>
                <w:rFonts w:ascii="Times New Roman" w:hAnsi="Times New Roman"/>
                <w:sz w:val="24"/>
                <w:szCs w:val="24"/>
              </w:rPr>
            </w:pPr>
            <w:r>
              <w:rPr>
                <w:rFonts w:ascii="Times New Roman" w:hAnsi="Times New Roman"/>
                <w:sz w:val="24"/>
                <w:szCs w:val="24"/>
              </w:rPr>
              <w:t>Регламентация закупочной деятельности АНО позволила снизить следующие риски:</w:t>
            </w:r>
          </w:p>
          <w:p w14:paraId="354EDB77" w14:textId="77777777" w:rsidR="00151BD3" w:rsidRPr="00151BD3" w:rsidRDefault="00151BD3" w:rsidP="00151BD3">
            <w:pPr>
              <w:autoSpaceDE w:val="0"/>
              <w:autoSpaceDN w:val="0"/>
              <w:adjustRightInd w:val="0"/>
              <w:jc w:val="both"/>
              <w:rPr>
                <w:rFonts w:ascii="Times New Roman" w:hAnsi="Times New Roman"/>
                <w:sz w:val="24"/>
                <w:szCs w:val="24"/>
              </w:rPr>
            </w:pPr>
            <w:r w:rsidRPr="00151BD3">
              <w:rPr>
                <w:rFonts w:ascii="Times New Roman" w:hAnsi="Times New Roman"/>
                <w:sz w:val="24"/>
                <w:szCs w:val="24"/>
              </w:rPr>
              <w:t xml:space="preserve">1)   </w:t>
            </w:r>
            <w:proofErr w:type="spellStart"/>
            <w:r w:rsidRPr="00151BD3">
              <w:rPr>
                <w:rFonts w:ascii="Times New Roman" w:hAnsi="Times New Roman"/>
                <w:sz w:val="24"/>
                <w:szCs w:val="24"/>
              </w:rPr>
              <w:t>репутационные</w:t>
            </w:r>
            <w:proofErr w:type="spellEnd"/>
            <w:r w:rsidRPr="00151BD3">
              <w:rPr>
                <w:rFonts w:ascii="Times New Roman" w:hAnsi="Times New Roman"/>
                <w:sz w:val="24"/>
                <w:szCs w:val="24"/>
              </w:rPr>
              <w:t xml:space="preserve"> (отсутствие единого подхода к осуществлению закупок);</w:t>
            </w:r>
          </w:p>
          <w:p w14:paraId="2D463647" w14:textId="77777777" w:rsidR="00151BD3" w:rsidRPr="00151BD3" w:rsidRDefault="00151BD3" w:rsidP="00151BD3">
            <w:pPr>
              <w:autoSpaceDE w:val="0"/>
              <w:autoSpaceDN w:val="0"/>
              <w:adjustRightInd w:val="0"/>
              <w:jc w:val="both"/>
              <w:rPr>
                <w:rFonts w:ascii="Times New Roman" w:hAnsi="Times New Roman"/>
                <w:sz w:val="24"/>
                <w:szCs w:val="24"/>
              </w:rPr>
            </w:pPr>
            <w:r w:rsidRPr="00151BD3">
              <w:rPr>
                <w:rFonts w:ascii="Times New Roman" w:hAnsi="Times New Roman"/>
                <w:sz w:val="24"/>
                <w:szCs w:val="24"/>
              </w:rPr>
              <w:t>2)  нарушения законодательства (несоответствие положений о закупках нормам действующего законодательства Российской Федерации, отсутствие единого подхода к утверждению положений о закупках, несоблюдение принципа профессионализма при осуществлении закупок);</w:t>
            </w:r>
          </w:p>
          <w:p w14:paraId="799D17A8" w14:textId="77777777" w:rsidR="00151BD3" w:rsidRPr="00151BD3" w:rsidRDefault="00151BD3" w:rsidP="00151BD3">
            <w:pPr>
              <w:autoSpaceDE w:val="0"/>
              <w:autoSpaceDN w:val="0"/>
              <w:adjustRightInd w:val="0"/>
              <w:jc w:val="both"/>
              <w:rPr>
                <w:rFonts w:ascii="Times New Roman" w:hAnsi="Times New Roman"/>
                <w:sz w:val="24"/>
                <w:szCs w:val="24"/>
              </w:rPr>
            </w:pPr>
            <w:r w:rsidRPr="00151BD3">
              <w:rPr>
                <w:rFonts w:ascii="Times New Roman" w:hAnsi="Times New Roman"/>
                <w:sz w:val="24"/>
                <w:szCs w:val="24"/>
              </w:rPr>
              <w:t>3) отсутствия открытости и прозрачности закупочной деятельности (отсутствие единой платформы/площадки для размещения закупок АНО);</w:t>
            </w:r>
          </w:p>
          <w:p w14:paraId="1AA18E61" w14:textId="77777777" w:rsidR="00151BD3" w:rsidRPr="00151BD3" w:rsidRDefault="00151BD3" w:rsidP="00151BD3">
            <w:pPr>
              <w:autoSpaceDE w:val="0"/>
              <w:autoSpaceDN w:val="0"/>
              <w:adjustRightInd w:val="0"/>
              <w:jc w:val="both"/>
              <w:rPr>
                <w:rFonts w:ascii="Times New Roman" w:hAnsi="Times New Roman"/>
                <w:sz w:val="24"/>
                <w:szCs w:val="24"/>
              </w:rPr>
            </w:pPr>
            <w:r w:rsidRPr="00151BD3">
              <w:rPr>
                <w:rFonts w:ascii="Times New Roman" w:hAnsi="Times New Roman"/>
                <w:sz w:val="24"/>
                <w:szCs w:val="24"/>
              </w:rPr>
              <w:t xml:space="preserve">4) финансовые (несоблюдение принципа эффективного расходования денежных средств); </w:t>
            </w:r>
          </w:p>
          <w:p w14:paraId="0453E98F" w14:textId="2255022E" w:rsidR="00151BD3" w:rsidRPr="00151BD3" w:rsidRDefault="00151BD3" w:rsidP="00151BD3">
            <w:pPr>
              <w:autoSpaceDE w:val="0"/>
              <w:autoSpaceDN w:val="0"/>
              <w:adjustRightInd w:val="0"/>
              <w:jc w:val="both"/>
              <w:rPr>
                <w:sz w:val="28"/>
                <w:szCs w:val="28"/>
              </w:rPr>
            </w:pPr>
            <w:r w:rsidRPr="00151BD3">
              <w:rPr>
                <w:rFonts w:ascii="Times New Roman" w:hAnsi="Times New Roman"/>
                <w:sz w:val="24"/>
                <w:szCs w:val="24"/>
              </w:rPr>
              <w:t>5) отсутствия контроля за осуществлением закупок (как со стороны органа управления АНО, так и со стороны органа, уполномоченного на контроль в сфере закупок: антимонопольные органы не рассматривают жалобы на действия АНО).</w:t>
            </w:r>
          </w:p>
        </w:tc>
      </w:tr>
    </w:tbl>
    <w:p w14:paraId="7901236E" w14:textId="5C053ED7" w:rsidR="002F5A7A" w:rsidRDefault="002F5A7A" w:rsidP="00C00DB6">
      <w:pPr>
        <w:spacing w:after="0" w:line="240" w:lineRule="auto"/>
        <w:rPr>
          <w:rFonts w:ascii="Times New Roman" w:hAnsi="Times New Roman"/>
          <w:sz w:val="24"/>
          <w:szCs w:val="24"/>
        </w:rPr>
      </w:pPr>
    </w:p>
    <w:p w14:paraId="5048B325" w14:textId="77777777" w:rsidR="002F5A7A" w:rsidRDefault="002F5A7A">
      <w:pPr>
        <w:rPr>
          <w:rFonts w:ascii="Times New Roman" w:hAnsi="Times New Roman"/>
          <w:sz w:val="24"/>
          <w:szCs w:val="24"/>
        </w:rPr>
      </w:pPr>
      <w:r>
        <w:rPr>
          <w:rFonts w:ascii="Times New Roman" w:hAnsi="Times New Roman"/>
          <w:sz w:val="24"/>
          <w:szCs w:val="24"/>
        </w:rPr>
        <w:br w:type="page"/>
      </w:r>
    </w:p>
    <w:p w14:paraId="373DE19E" w14:textId="77777777" w:rsidR="00C00DB6" w:rsidRDefault="00C00DB6" w:rsidP="00C00DB6">
      <w:pPr>
        <w:spacing w:after="0" w:line="240" w:lineRule="auto"/>
        <w:rPr>
          <w:rFonts w:ascii="Times New Roman" w:hAnsi="Times New Roman"/>
          <w:sz w:val="24"/>
          <w:szCs w:val="24"/>
        </w:rPr>
      </w:pPr>
    </w:p>
    <w:p w14:paraId="08C88E0A" w14:textId="7DD7C245" w:rsidR="006D430E" w:rsidRPr="00D370C5" w:rsidRDefault="006D430E" w:rsidP="006D430E">
      <w:pPr>
        <w:autoSpaceDE w:val="0"/>
        <w:autoSpaceDN w:val="0"/>
        <w:adjustRightInd w:val="0"/>
        <w:spacing w:after="0" w:line="240" w:lineRule="auto"/>
        <w:jc w:val="both"/>
        <w:rPr>
          <w:rFonts w:ascii="Times New Roman" w:hAnsi="Times New Roman"/>
          <w:color w:val="000000"/>
          <w:sz w:val="24"/>
          <w:szCs w:val="24"/>
        </w:rPr>
      </w:pPr>
      <w:r w:rsidRPr="004024D8">
        <w:rPr>
          <w:rFonts w:ascii="Times New Roman" w:hAnsi="Times New Roman"/>
          <w:b/>
          <w:bCs/>
          <w:color w:val="000000"/>
          <w:sz w:val="24"/>
          <w:szCs w:val="24"/>
        </w:rPr>
        <w:t xml:space="preserve">ПРАКТИКА </w:t>
      </w:r>
      <w:r>
        <w:rPr>
          <w:rFonts w:ascii="Times New Roman" w:hAnsi="Times New Roman"/>
          <w:b/>
          <w:bCs/>
          <w:color w:val="000000"/>
          <w:sz w:val="24"/>
          <w:szCs w:val="24"/>
        </w:rPr>
        <w:t xml:space="preserve">№ </w:t>
      </w:r>
      <w:r>
        <w:rPr>
          <w:rFonts w:ascii="Times New Roman" w:hAnsi="Times New Roman"/>
          <w:b/>
          <w:bCs/>
          <w:color w:val="000000"/>
          <w:sz w:val="24"/>
          <w:szCs w:val="24"/>
        </w:rPr>
        <w:t>2</w:t>
      </w:r>
      <w:r w:rsidRPr="004024D8">
        <w:rPr>
          <w:rFonts w:ascii="Times New Roman" w:hAnsi="Times New Roman"/>
          <w:b/>
          <w:bCs/>
          <w:color w:val="000000"/>
          <w:sz w:val="24"/>
          <w:szCs w:val="24"/>
        </w:rPr>
        <w:t xml:space="preserve"> </w:t>
      </w:r>
      <w:r w:rsidRPr="00C4134C">
        <w:rPr>
          <w:rFonts w:ascii="Times New Roman" w:hAnsi="Times New Roman"/>
          <w:b/>
          <w:sz w:val="24"/>
          <w:szCs w:val="24"/>
        </w:rPr>
        <w:t>«Ассоциация территориального общественного самоуправления города Кировска»</w:t>
      </w:r>
      <w:r w:rsidRPr="00C4134C">
        <w:rPr>
          <w:rFonts w:ascii="Times New Roman" w:hAnsi="Times New Roman"/>
          <w:b/>
          <w:bCs/>
          <w:color w:val="000000"/>
          <w:sz w:val="24"/>
          <w:szCs w:val="24"/>
        </w:rPr>
        <w:t>.</w:t>
      </w:r>
      <w:r w:rsidRPr="004024D8">
        <w:rPr>
          <w:rFonts w:ascii="Times New Roman" w:hAnsi="Times New Roman"/>
          <w:color w:val="000000"/>
          <w:sz w:val="24"/>
          <w:szCs w:val="24"/>
        </w:rPr>
        <w:t xml:space="preserve"> </w:t>
      </w:r>
      <w:proofErr w:type="gramStart"/>
      <w:r w:rsidRPr="004024D8">
        <w:rPr>
          <w:rFonts w:ascii="Times New Roman" w:hAnsi="Times New Roman"/>
          <w:bCs/>
          <w:i/>
          <w:iCs/>
          <w:color w:val="000000"/>
          <w:sz w:val="24"/>
          <w:szCs w:val="24"/>
        </w:rPr>
        <w:t xml:space="preserve">((Представлена </w:t>
      </w:r>
      <w:r>
        <w:rPr>
          <w:rFonts w:ascii="Times New Roman" w:hAnsi="Times New Roman"/>
          <w:bCs/>
          <w:i/>
          <w:iCs/>
          <w:color w:val="000000"/>
          <w:sz w:val="24"/>
          <w:szCs w:val="24"/>
        </w:rPr>
        <w:t xml:space="preserve">муниципальным образованием: город Кировск </w:t>
      </w:r>
      <w:r w:rsidRPr="00D370C5">
        <w:rPr>
          <w:rFonts w:ascii="Times New Roman" w:hAnsi="Times New Roman"/>
          <w:bCs/>
          <w:i/>
          <w:iCs/>
          <w:color w:val="000000"/>
          <w:sz w:val="24"/>
          <w:szCs w:val="24"/>
        </w:rPr>
        <w:t>с подведомственной территорией</w:t>
      </w:r>
      <w:r w:rsidRPr="004024D8">
        <w:rPr>
          <w:rFonts w:ascii="Times New Roman" w:hAnsi="Times New Roman"/>
          <w:bCs/>
          <w:i/>
          <w:iCs/>
          <w:color w:val="000000"/>
          <w:sz w:val="24"/>
          <w:szCs w:val="24"/>
        </w:rPr>
        <w:t>)</w:t>
      </w:r>
      <w:proofErr w:type="gramEnd"/>
    </w:p>
    <w:tbl>
      <w:tblPr>
        <w:tblStyle w:val="a5"/>
        <w:tblW w:w="0" w:type="auto"/>
        <w:tblLook w:val="04A0" w:firstRow="1" w:lastRow="0" w:firstColumn="1" w:lastColumn="0" w:noHBand="0" w:noVBand="1"/>
      </w:tblPr>
      <w:tblGrid>
        <w:gridCol w:w="3227"/>
        <w:gridCol w:w="11482"/>
      </w:tblGrid>
      <w:tr w:rsidR="006D430E" w:rsidRPr="00D370C5" w14:paraId="71737CFA" w14:textId="77777777" w:rsidTr="00506EEB">
        <w:tc>
          <w:tcPr>
            <w:tcW w:w="3227" w:type="dxa"/>
          </w:tcPr>
          <w:p w14:paraId="10FDC01F"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t xml:space="preserve">Наименование лучшей </w:t>
            </w:r>
            <w:r w:rsidRPr="00C4134C">
              <w:rPr>
                <w:rFonts w:ascii="Times New Roman" w:hAnsi="Times New Roman"/>
                <w:sz w:val="24"/>
                <w:szCs w:val="24"/>
              </w:rPr>
              <w:lastRenderedPageBreak/>
              <w:t>практики по содействию развитию конкуренции в муниципальном образовании Мурманской области</w:t>
            </w:r>
          </w:p>
        </w:tc>
        <w:tc>
          <w:tcPr>
            <w:tcW w:w="11482" w:type="dxa"/>
          </w:tcPr>
          <w:p w14:paraId="71C0185C"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lastRenderedPageBreak/>
              <w:t xml:space="preserve">Ассоциация территориального общественного самоуправления города Кировска </w:t>
            </w:r>
          </w:p>
        </w:tc>
      </w:tr>
      <w:tr w:rsidR="006D430E" w:rsidRPr="00D370C5" w14:paraId="4361A0FD" w14:textId="77777777" w:rsidTr="00506EEB">
        <w:tc>
          <w:tcPr>
            <w:tcW w:w="3227" w:type="dxa"/>
          </w:tcPr>
          <w:p w14:paraId="768E70E3"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lastRenderedPageBreak/>
              <w:t>Краткое описание успешной практики</w:t>
            </w:r>
          </w:p>
        </w:tc>
        <w:tc>
          <w:tcPr>
            <w:tcW w:w="11482" w:type="dxa"/>
          </w:tcPr>
          <w:p w14:paraId="518DAE39" w14:textId="77777777" w:rsidR="006D430E" w:rsidRPr="00C4134C" w:rsidRDefault="006D430E" w:rsidP="002F5A7A">
            <w:pPr>
              <w:tabs>
                <w:tab w:val="left" w:pos="-540"/>
              </w:tabs>
              <w:jc w:val="both"/>
              <w:rPr>
                <w:rFonts w:ascii="Times New Roman" w:hAnsi="Times New Roman"/>
                <w:sz w:val="24"/>
                <w:szCs w:val="24"/>
              </w:rPr>
            </w:pPr>
            <w:r w:rsidRPr="00C4134C">
              <w:rPr>
                <w:rFonts w:ascii="Times New Roman" w:hAnsi="Times New Roman"/>
                <w:sz w:val="24"/>
                <w:szCs w:val="24"/>
              </w:rPr>
              <w:t>Некоммерческая организация «Ассоциация территориального общественного самоуправления города Кировска» (НКО «Ассоциация ТОС Кировска»), оказывает организационную, образовательную и юридическую поддержку территориальному общественному самоуправлению микрорайонов города, а также привлекает дополнительное финансирование на реализацию общественных инициатив, посредством грантов и адресных субсидий, выделяемых социально ориентированным некоммерческим организациям.</w:t>
            </w:r>
          </w:p>
        </w:tc>
      </w:tr>
      <w:tr w:rsidR="006D430E" w:rsidRPr="00D370C5" w14:paraId="59BA28BA" w14:textId="77777777" w:rsidTr="00506EEB">
        <w:tc>
          <w:tcPr>
            <w:tcW w:w="3227" w:type="dxa"/>
          </w:tcPr>
          <w:p w14:paraId="1369F36A"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t>Ресурсы, привлеченные для ее реализации</w:t>
            </w:r>
          </w:p>
        </w:tc>
        <w:tc>
          <w:tcPr>
            <w:tcW w:w="11482" w:type="dxa"/>
          </w:tcPr>
          <w:p w14:paraId="62ABD364" w14:textId="100D61A5" w:rsidR="006D430E" w:rsidRPr="00C4134C" w:rsidRDefault="006D430E" w:rsidP="002F5A7A">
            <w:pPr>
              <w:jc w:val="both"/>
              <w:rPr>
                <w:rFonts w:ascii="Times New Roman" w:hAnsi="Times New Roman"/>
                <w:sz w:val="24"/>
                <w:szCs w:val="24"/>
              </w:rPr>
            </w:pPr>
            <w:r w:rsidRPr="00C4134C">
              <w:rPr>
                <w:rFonts w:ascii="Times New Roman" w:hAnsi="Times New Roman"/>
                <w:sz w:val="24"/>
                <w:szCs w:val="24"/>
              </w:rPr>
              <w:t>Грант Комитета молодёжной политики Мурманской области на реализацию молодежных социально значимых проектов и программ</w:t>
            </w:r>
            <w:r w:rsidR="002F5A7A">
              <w:rPr>
                <w:rFonts w:ascii="Times New Roman" w:hAnsi="Times New Roman"/>
                <w:sz w:val="24"/>
                <w:szCs w:val="24"/>
              </w:rPr>
              <w:t>.</w:t>
            </w:r>
          </w:p>
          <w:p w14:paraId="74D991C5" w14:textId="6C67AA31" w:rsidR="006D430E" w:rsidRPr="00C4134C" w:rsidRDefault="006D430E" w:rsidP="00506EEB">
            <w:pPr>
              <w:jc w:val="both"/>
              <w:rPr>
                <w:rFonts w:ascii="Times New Roman" w:hAnsi="Times New Roman"/>
                <w:sz w:val="24"/>
                <w:szCs w:val="24"/>
              </w:rPr>
            </w:pPr>
            <w:r w:rsidRPr="00C4134C">
              <w:rPr>
                <w:rFonts w:ascii="Times New Roman" w:hAnsi="Times New Roman"/>
                <w:sz w:val="24"/>
                <w:szCs w:val="24"/>
              </w:rPr>
              <w:t>Организация</w:t>
            </w:r>
            <w:r w:rsidR="002F5A7A">
              <w:rPr>
                <w:rFonts w:ascii="Times New Roman" w:hAnsi="Times New Roman"/>
                <w:sz w:val="24"/>
                <w:szCs w:val="24"/>
              </w:rPr>
              <w:t>,</w:t>
            </w:r>
            <w:r w:rsidRPr="00C4134C">
              <w:rPr>
                <w:rFonts w:ascii="Times New Roman" w:hAnsi="Times New Roman"/>
                <w:sz w:val="24"/>
                <w:szCs w:val="24"/>
              </w:rPr>
              <w:t xml:space="preserve"> осуществляющая инфраструктурную поддержку субъектам малого и среднего предпринимательства (АНО «</w:t>
            </w:r>
            <w:proofErr w:type="spellStart"/>
            <w:r w:rsidRPr="00C4134C">
              <w:rPr>
                <w:rFonts w:ascii="Times New Roman" w:hAnsi="Times New Roman"/>
                <w:sz w:val="24"/>
                <w:szCs w:val="24"/>
              </w:rPr>
              <w:t>Хибинский</w:t>
            </w:r>
            <w:proofErr w:type="spellEnd"/>
            <w:r w:rsidRPr="00C4134C">
              <w:rPr>
                <w:rFonts w:ascii="Times New Roman" w:hAnsi="Times New Roman"/>
                <w:sz w:val="24"/>
                <w:szCs w:val="24"/>
              </w:rPr>
              <w:t xml:space="preserve"> центр развития бизнеса»)</w:t>
            </w:r>
          </w:p>
        </w:tc>
      </w:tr>
      <w:tr w:rsidR="006D430E" w:rsidRPr="00D370C5" w14:paraId="6D6CBC2E" w14:textId="77777777" w:rsidTr="00506EEB">
        <w:tc>
          <w:tcPr>
            <w:tcW w:w="3227" w:type="dxa"/>
          </w:tcPr>
          <w:p w14:paraId="55B952A4"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t>Описание результата</w:t>
            </w:r>
          </w:p>
        </w:tc>
        <w:tc>
          <w:tcPr>
            <w:tcW w:w="11482" w:type="dxa"/>
          </w:tcPr>
          <w:p w14:paraId="41A44D12" w14:textId="77777777" w:rsidR="006D430E" w:rsidRPr="00C4134C" w:rsidRDefault="006D430E" w:rsidP="00506EEB">
            <w:pPr>
              <w:jc w:val="both"/>
              <w:rPr>
                <w:rFonts w:ascii="Times New Roman" w:hAnsi="Times New Roman"/>
                <w:sz w:val="24"/>
                <w:szCs w:val="24"/>
              </w:rPr>
            </w:pPr>
            <w:r w:rsidRPr="00C4134C">
              <w:rPr>
                <w:rFonts w:ascii="Times New Roman" w:hAnsi="Times New Roman"/>
                <w:sz w:val="24"/>
                <w:szCs w:val="24"/>
              </w:rPr>
              <w:t>НКО «Ассоциация ТОС Кировска» создана в целях обеспечения деятельности ТОС Кировска.</w:t>
            </w:r>
          </w:p>
          <w:p w14:paraId="572D902B" w14:textId="77777777" w:rsidR="006D430E" w:rsidRPr="00C4134C" w:rsidRDefault="006D430E" w:rsidP="00506EEB">
            <w:pPr>
              <w:jc w:val="both"/>
              <w:rPr>
                <w:rFonts w:ascii="Times New Roman" w:hAnsi="Times New Roman"/>
                <w:sz w:val="24"/>
                <w:szCs w:val="24"/>
              </w:rPr>
            </w:pPr>
            <w:proofErr w:type="gramStart"/>
            <w:r w:rsidRPr="00C4134C">
              <w:rPr>
                <w:rFonts w:ascii="Times New Roman" w:hAnsi="Times New Roman"/>
                <w:sz w:val="24"/>
                <w:szCs w:val="24"/>
              </w:rPr>
              <w:t>Координация деятельности активистов ТОС позволила в весенне-летний период 2021 года успешно провести общественное голосование по программе Формирование комфортной городской среды (Кировск занял первое  место в Мурманской области по количеству проголосовавших на 1000 жителей), организовать на территории города 15 субботников, провести общественные мероприятия по озеленению дворов и придомовых территорий, высадить около двухсот  деревьев и кустарников, более 1000 цветов, привести в порядок</w:t>
            </w:r>
            <w:proofErr w:type="gramEnd"/>
            <w:r w:rsidRPr="00C4134C">
              <w:rPr>
                <w:rFonts w:ascii="Times New Roman" w:hAnsi="Times New Roman"/>
                <w:sz w:val="24"/>
                <w:szCs w:val="24"/>
              </w:rPr>
              <w:t xml:space="preserve"> несколько детских площадок территорий ТОС — удалённых ТОС </w:t>
            </w:r>
            <w:proofErr w:type="spellStart"/>
            <w:proofErr w:type="gramStart"/>
            <w:r w:rsidRPr="00C4134C">
              <w:rPr>
                <w:rFonts w:ascii="Times New Roman" w:hAnsi="Times New Roman"/>
                <w:sz w:val="24"/>
                <w:szCs w:val="24"/>
              </w:rPr>
              <w:t>н.п</w:t>
            </w:r>
            <w:proofErr w:type="spellEnd"/>
            <w:r w:rsidRPr="00C4134C">
              <w:rPr>
                <w:rFonts w:ascii="Times New Roman" w:hAnsi="Times New Roman"/>
                <w:sz w:val="24"/>
                <w:szCs w:val="24"/>
              </w:rPr>
              <w:t>. Титан</w:t>
            </w:r>
            <w:proofErr w:type="gramEnd"/>
            <w:r w:rsidRPr="00C4134C">
              <w:rPr>
                <w:rFonts w:ascii="Times New Roman" w:hAnsi="Times New Roman"/>
                <w:sz w:val="24"/>
                <w:szCs w:val="24"/>
              </w:rPr>
              <w:t xml:space="preserve">, </w:t>
            </w:r>
            <w:proofErr w:type="spellStart"/>
            <w:r w:rsidRPr="00C4134C">
              <w:rPr>
                <w:rFonts w:ascii="Times New Roman" w:hAnsi="Times New Roman"/>
                <w:sz w:val="24"/>
                <w:szCs w:val="24"/>
              </w:rPr>
              <w:t>н.п</w:t>
            </w:r>
            <w:proofErr w:type="spellEnd"/>
            <w:r w:rsidRPr="00C4134C">
              <w:rPr>
                <w:rFonts w:ascii="Times New Roman" w:hAnsi="Times New Roman"/>
                <w:sz w:val="24"/>
                <w:szCs w:val="24"/>
              </w:rPr>
              <w:t xml:space="preserve">. </w:t>
            </w:r>
            <w:proofErr w:type="spellStart"/>
            <w:r w:rsidRPr="00C4134C">
              <w:rPr>
                <w:rFonts w:ascii="Times New Roman" w:hAnsi="Times New Roman"/>
                <w:sz w:val="24"/>
                <w:szCs w:val="24"/>
              </w:rPr>
              <w:t>Коашва</w:t>
            </w:r>
            <w:proofErr w:type="spellEnd"/>
            <w:r w:rsidRPr="00C4134C">
              <w:rPr>
                <w:rFonts w:ascii="Times New Roman" w:hAnsi="Times New Roman"/>
                <w:sz w:val="24"/>
                <w:szCs w:val="24"/>
              </w:rPr>
              <w:t xml:space="preserve">, </w:t>
            </w:r>
            <w:proofErr w:type="spellStart"/>
            <w:r w:rsidRPr="00C4134C">
              <w:rPr>
                <w:rFonts w:ascii="Times New Roman" w:hAnsi="Times New Roman"/>
                <w:sz w:val="24"/>
                <w:szCs w:val="24"/>
              </w:rPr>
              <w:t>мкр</w:t>
            </w:r>
            <w:proofErr w:type="spellEnd"/>
            <w:r w:rsidRPr="00C4134C">
              <w:rPr>
                <w:rFonts w:ascii="Times New Roman" w:hAnsi="Times New Roman"/>
                <w:sz w:val="24"/>
                <w:szCs w:val="24"/>
              </w:rPr>
              <w:t xml:space="preserve">. </w:t>
            </w:r>
            <w:proofErr w:type="spellStart"/>
            <w:r w:rsidRPr="00C4134C">
              <w:rPr>
                <w:rFonts w:ascii="Times New Roman" w:hAnsi="Times New Roman"/>
                <w:sz w:val="24"/>
                <w:szCs w:val="24"/>
              </w:rPr>
              <w:t>Кукисвумчор</w:t>
            </w:r>
            <w:proofErr w:type="spellEnd"/>
            <w:r w:rsidRPr="00C4134C">
              <w:rPr>
                <w:rFonts w:ascii="Times New Roman" w:hAnsi="Times New Roman"/>
                <w:sz w:val="24"/>
                <w:szCs w:val="24"/>
              </w:rPr>
              <w:t xml:space="preserve">, а </w:t>
            </w:r>
            <w:r w:rsidRPr="00C4134C">
              <w:rPr>
                <w:rFonts w:ascii="Times New Roman" w:eastAsia="NSimSun" w:hAnsi="Times New Roman"/>
                <w:kern w:val="2"/>
                <w:sz w:val="24"/>
                <w:szCs w:val="24"/>
                <w:lang w:eastAsia="zh-CN" w:bidi="hi-IN"/>
              </w:rPr>
              <w:t>так</w:t>
            </w:r>
            <w:r w:rsidRPr="00C4134C">
              <w:rPr>
                <w:rFonts w:ascii="Times New Roman" w:hAnsi="Times New Roman"/>
                <w:sz w:val="24"/>
                <w:szCs w:val="24"/>
              </w:rPr>
              <w:t xml:space="preserve"> же в черте города (ТОС «Ленинградская», «Олимпийская», «Большой </w:t>
            </w:r>
            <w:proofErr w:type="spellStart"/>
            <w:r w:rsidRPr="00C4134C">
              <w:rPr>
                <w:rFonts w:ascii="Times New Roman" w:hAnsi="Times New Roman"/>
                <w:sz w:val="24"/>
                <w:szCs w:val="24"/>
              </w:rPr>
              <w:t>Вудъявр</w:t>
            </w:r>
            <w:proofErr w:type="spellEnd"/>
            <w:r w:rsidRPr="00C4134C">
              <w:rPr>
                <w:rFonts w:ascii="Times New Roman" w:hAnsi="Times New Roman"/>
                <w:sz w:val="24"/>
                <w:szCs w:val="24"/>
              </w:rPr>
              <w:t>»).</w:t>
            </w:r>
          </w:p>
          <w:p w14:paraId="0A00994A" w14:textId="61A616F3" w:rsidR="006D430E" w:rsidRPr="00C4134C" w:rsidRDefault="006D430E" w:rsidP="00506EEB">
            <w:pPr>
              <w:pStyle w:val="a3"/>
              <w:ind w:left="0"/>
              <w:jc w:val="both"/>
              <w:rPr>
                <w:rFonts w:ascii="Times New Roman" w:hAnsi="Times New Roman"/>
                <w:sz w:val="24"/>
                <w:szCs w:val="24"/>
              </w:rPr>
            </w:pPr>
            <w:r w:rsidRPr="00C4134C">
              <w:rPr>
                <w:rFonts w:ascii="Times New Roman" w:eastAsia="NSimSun" w:hAnsi="Times New Roman"/>
                <w:kern w:val="2"/>
                <w:sz w:val="24"/>
                <w:szCs w:val="24"/>
                <w:lang w:eastAsia="zh-CN" w:bidi="hi-IN"/>
              </w:rPr>
              <w:t>В</w:t>
            </w:r>
            <w:r w:rsidRPr="00C4134C">
              <w:rPr>
                <w:rFonts w:ascii="Times New Roman" w:hAnsi="Times New Roman"/>
                <w:sz w:val="24"/>
                <w:szCs w:val="24"/>
              </w:rPr>
              <w:t xml:space="preserve"> период ноябрь-декабрь 2021 года волонтёрами ТОС «</w:t>
            </w:r>
            <w:proofErr w:type="spellStart"/>
            <w:proofErr w:type="gramStart"/>
            <w:r w:rsidRPr="00C4134C">
              <w:rPr>
                <w:rFonts w:ascii="Times New Roman" w:hAnsi="Times New Roman"/>
                <w:sz w:val="24"/>
                <w:szCs w:val="24"/>
              </w:rPr>
              <w:t>н.п</w:t>
            </w:r>
            <w:proofErr w:type="spellEnd"/>
            <w:r w:rsidRPr="00C4134C">
              <w:rPr>
                <w:rFonts w:ascii="Times New Roman" w:hAnsi="Times New Roman"/>
                <w:sz w:val="24"/>
                <w:szCs w:val="24"/>
              </w:rPr>
              <w:t xml:space="preserve">. </w:t>
            </w:r>
            <w:proofErr w:type="spellStart"/>
            <w:r w:rsidRPr="00C4134C">
              <w:rPr>
                <w:rFonts w:ascii="Times New Roman" w:hAnsi="Times New Roman"/>
                <w:sz w:val="24"/>
                <w:szCs w:val="24"/>
              </w:rPr>
              <w:t>Коашва</w:t>
            </w:r>
            <w:proofErr w:type="spellEnd"/>
            <w:proofErr w:type="gramEnd"/>
            <w:r w:rsidRPr="00C4134C">
              <w:rPr>
                <w:rFonts w:ascii="Times New Roman" w:hAnsi="Times New Roman"/>
                <w:sz w:val="24"/>
                <w:szCs w:val="24"/>
              </w:rPr>
              <w:t xml:space="preserve">» были организованы субботники по </w:t>
            </w:r>
            <w:r w:rsidRPr="00C4134C">
              <w:rPr>
                <w:rFonts w:ascii="Times New Roman" w:eastAsia="NSimSun" w:hAnsi="Times New Roman"/>
                <w:kern w:val="2"/>
                <w:sz w:val="24"/>
                <w:szCs w:val="24"/>
                <w:lang w:eastAsia="zh-CN" w:bidi="hi-IN"/>
              </w:rPr>
              <w:t>расчистке</w:t>
            </w:r>
            <w:r w:rsidRPr="00C4134C">
              <w:rPr>
                <w:rFonts w:ascii="Times New Roman" w:hAnsi="Times New Roman"/>
                <w:sz w:val="24"/>
                <w:szCs w:val="24"/>
              </w:rPr>
              <w:t xml:space="preserve"> от снега территорий социальных объектов (детский сад, </w:t>
            </w:r>
            <w:r w:rsidR="002F5A7A">
              <w:rPr>
                <w:rFonts w:ascii="Times New Roman" w:hAnsi="Times New Roman"/>
                <w:sz w:val="24"/>
                <w:szCs w:val="24"/>
              </w:rPr>
              <w:t>дом культуры</w:t>
            </w:r>
            <w:r w:rsidRPr="00C4134C">
              <w:rPr>
                <w:rFonts w:ascii="Times New Roman" w:hAnsi="Times New Roman"/>
                <w:sz w:val="24"/>
                <w:szCs w:val="24"/>
              </w:rPr>
              <w:t>).</w:t>
            </w:r>
          </w:p>
          <w:p w14:paraId="5405734A" w14:textId="77777777" w:rsidR="006D430E" w:rsidRPr="00C4134C" w:rsidRDefault="006D430E" w:rsidP="00506EEB">
            <w:pPr>
              <w:jc w:val="both"/>
              <w:rPr>
                <w:rFonts w:ascii="Times New Roman" w:hAnsi="Times New Roman"/>
                <w:sz w:val="24"/>
                <w:szCs w:val="24"/>
              </w:rPr>
            </w:pPr>
            <w:r w:rsidRPr="00C4134C">
              <w:rPr>
                <w:rFonts w:ascii="Times New Roman" w:hAnsi="Times New Roman"/>
                <w:sz w:val="24"/>
                <w:szCs w:val="24"/>
              </w:rPr>
              <w:t xml:space="preserve">В декабре 2021 года проведена работа по созданию снежных горок и зимнего городка </w:t>
            </w:r>
            <w:proofErr w:type="spellStart"/>
            <w:proofErr w:type="gramStart"/>
            <w:r w:rsidRPr="00C4134C">
              <w:rPr>
                <w:rFonts w:ascii="Times New Roman" w:hAnsi="Times New Roman"/>
                <w:sz w:val="24"/>
                <w:szCs w:val="24"/>
              </w:rPr>
              <w:t>н.п</w:t>
            </w:r>
            <w:proofErr w:type="spellEnd"/>
            <w:r w:rsidRPr="00C4134C">
              <w:rPr>
                <w:rFonts w:ascii="Times New Roman" w:hAnsi="Times New Roman"/>
                <w:sz w:val="24"/>
                <w:szCs w:val="24"/>
              </w:rPr>
              <w:t xml:space="preserve">. </w:t>
            </w:r>
            <w:proofErr w:type="spellStart"/>
            <w:r w:rsidRPr="00C4134C">
              <w:rPr>
                <w:rFonts w:ascii="Times New Roman" w:hAnsi="Times New Roman"/>
                <w:sz w:val="24"/>
                <w:szCs w:val="24"/>
              </w:rPr>
              <w:t>Коашва</w:t>
            </w:r>
            <w:proofErr w:type="spellEnd"/>
            <w:proofErr w:type="gramEnd"/>
            <w:r w:rsidRPr="00C4134C">
              <w:rPr>
                <w:rFonts w:ascii="Times New Roman" w:hAnsi="Times New Roman"/>
                <w:sz w:val="24"/>
                <w:szCs w:val="24"/>
              </w:rPr>
              <w:t xml:space="preserve">, залит каток, организовано праздничное оформление общественных городских пространств (гирлянды). </w:t>
            </w:r>
          </w:p>
          <w:p w14:paraId="7024BBB1" w14:textId="77777777" w:rsidR="006D430E" w:rsidRPr="00C4134C" w:rsidRDefault="006D430E" w:rsidP="00506EEB">
            <w:pPr>
              <w:jc w:val="both"/>
              <w:rPr>
                <w:rFonts w:ascii="Times New Roman" w:hAnsi="Times New Roman"/>
                <w:sz w:val="24"/>
                <w:szCs w:val="24"/>
              </w:rPr>
            </w:pPr>
            <w:proofErr w:type="gramStart"/>
            <w:r w:rsidRPr="00C4134C">
              <w:rPr>
                <w:rFonts w:ascii="Times New Roman" w:hAnsi="Times New Roman"/>
                <w:sz w:val="24"/>
                <w:szCs w:val="24"/>
              </w:rPr>
              <w:t>Создан</w:t>
            </w:r>
            <w:proofErr w:type="gramEnd"/>
            <w:r w:rsidRPr="00C4134C">
              <w:rPr>
                <w:rFonts w:ascii="Times New Roman" w:hAnsi="Times New Roman"/>
                <w:sz w:val="24"/>
                <w:szCs w:val="24"/>
              </w:rPr>
              <w:t xml:space="preserve"> Ресурсный центр активистов ТОС и волонтеров – современное общественное пространство, оборудованное всей необходимой техникой для проведения мероприятий, обучения в режимах оф-</w:t>
            </w:r>
            <w:proofErr w:type="spellStart"/>
            <w:r w:rsidRPr="00C4134C">
              <w:rPr>
                <w:rFonts w:ascii="Times New Roman" w:hAnsi="Times New Roman"/>
                <w:sz w:val="24"/>
                <w:szCs w:val="24"/>
              </w:rPr>
              <w:t>лайн</w:t>
            </w:r>
            <w:proofErr w:type="spellEnd"/>
            <w:r w:rsidRPr="00C4134C">
              <w:rPr>
                <w:rFonts w:ascii="Times New Roman" w:hAnsi="Times New Roman"/>
                <w:sz w:val="24"/>
                <w:szCs w:val="24"/>
              </w:rPr>
              <w:t xml:space="preserve"> и он-</w:t>
            </w:r>
            <w:proofErr w:type="spellStart"/>
            <w:r w:rsidRPr="00C4134C">
              <w:rPr>
                <w:rFonts w:ascii="Times New Roman" w:hAnsi="Times New Roman"/>
                <w:sz w:val="24"/>
                <w:szCs w:val="24"/>
              </w:rPr>
              <w:t>лайн</w:t>
            </w:r>
            <w:proofErr w:type="spellEnd"/>
            <w:r w:rsidRPr="00C4134C">
              <w:rPr>
                <w:rFonts w:ascii="Times New Roman" w:hAnsi="Times New Roman"/>
                <w:sz w:val="24"/>
                <w:szCs w:val="24"/>
              </w:rPr>
              <w:t xml:space="preserve">, мастер-классов, территорией </w:t>
            </w:r>
            <w:proofErr w:type="spellStart"/>
            <w:r w:rsidRPr="00C4134C">
              <w:rPr>
                <w:rFonts w:ascii="Times New Roman" w:hAnsi="Times New Roman"/>
                <w:sz w:val="24"/>
                <w:szCs w:val="24"/>
              </w:rPr>
              <w:t>коворкинга</w:t>
            </w:r>
            <w:proofErr w:type="spellEnd"/>
            <w:r w:rsidRPr="00C4134C">
              <w:rPr>
                <w:rFonts w:ascii="Times New Roman" w:hAnsi="Times New Roman"/>
                <w:sz w:val="24"/>
                <w:szCs w:val="24"/>
              </w:rPr>
              <w:t xml:space="preserve">. Создан и проходит тестирование сайт «Твой Кировск», обеспечивающей адресную привязку пользователей </w:t>
            </w:r>
            <w:proofErr w:type="gramStart"/>
            <w:r w:rsidRPr="00C4134C">
              <w:rPr>
                <w:rFonts w:ascii="Times New Roman" w:hAnsi="Times New Roman"/>
                <w:sz w:val="24"/>
                <w:szCs w:val="24"/>
              </w:rPr>
              <w:t>к</w:t>
            </w:r>
            <w:proofErr w:type="gramEnd"/>
            <w:r w:rsidRPr="00C4134C">
              <w:rPr>
                <w:rFonts w:ascii="Times New Roman" w:hAnsi="Times New Roman"/>
                <w:sz w:val="24"/>
                <w:szCs w:val="24"/>
              </w:rPr>
              <w:t xml:space="preserve"> конкретным МКД, а МКД к </w:t>
            </w:r>
            <w:proofErr w:type="spellStart"/>
            <w:r w:rsidRPr="00C4134C">
              <w:rPr>
                <w:rFonts w:ascii="Times New Roman" w:hAnsi="Times New Roman"/>
                <w:sz w:val="24"/>
                <w:szCs w:val="24"/>
              </w:rPr>
              <w:t>ТОСам</w:t>
            </w:r>
            <w:proofErr w:type="spellEnd"/>
            <w:r w:rsidRPr="00C4134C">
              <w:rPr>
                <w:rFonts w:ascii="Times New Roman" w:hAnsi="Times New Roman"/>
                <w:sz w:val="24"/>
                <w:szCs w:val="24"/>
              </w:rPr>
              <w:t>, на базе сайта формируется интерактивная платформа «Помогаем вместе», направленная на реализацию социальных заявок жителей и формирование волонтерских групп при ТОС и «волонтеров на час».</w:t>
            </w:r>
          </w:p>
          <w:p w14:paraId="4C415F06" w14:textId="77777777" w:rsidR="006D430E" w:rsidRPr="00C4134C" w:rsidRDefault="006D430E" w:rsidP="00506EEB">
            <w:pPr>
              <w:jc w:val="both"/>
              <w:rPr>
                <w:rFonts w:ascii="Times New Roman" w:hAnsi="Times New Roman"/>
                <w:sz w:val="24"/>
                <w:szCs w:val="24"/>
              </w:rPr>
            </w:pPr>
            <w:proofErr w:type="gramStart"/>
            <w:r w:rsidRPr="00C4134C">
              <w:rPr>
                <w:rFonts w:ascii="Times New Roman" w:hAnsi="Times New Roman"/>
                <w:sz w:val="24"/>
                <w:szCs w:val="24"/>
              </w:rPr>
              <w:t>Организованы и проведены</w:t>
            </w:r>
            <w:proofErr w:type="gramEnd"/>
            <w:r w:rsidRPr="00C4134C">
              <w:rPr>
                <w:rFonts w:ascii="Times New Roman" w:hAnsi="Times New Roman"/>
                <w:sz w:val="24"/>
                <w:szCs w:val="24"/>
              </w:rPr>
              <w:t xml:space="preserve"> 3 Форума для активистов и волонтёров ТОС Кировска, чествования активистов ТОС удалённых территорий в рамках проведения Праздника двора, встречи актива с главой администрации муниципального округа город Кировск Мурманской области.</w:t>
            </w:r>
          </w:p>
          <w:p w14:paraId="02E74E69" w14:textId="044ED58D" w:rsidR="006D430E" w:rsidRPr="00C4134C" w:rsidRDefault="006D430E" w:rsidP="00506EEB">
            <w:pPr>
              <w:pStyle w:val="a3"/>
              <w:ind w:left="0"/>
              <w:jc w:val="both"/>
              <w:rPr>
                <w:rFonts w:ascii="Times New Roman" w:hAnsi="Times New Roman"/>
                <w:sz w:val="24"/>
                <w:szCs w:val="24"/>
              </w:rPr>
            </w:pPr>
            <w:r w:rsidRPr="00C4134C">
              <w:rPr>
                <w:rFonts w:ascii="Times New Roman" w:hAnsi="Times New Roman"/>
                <w:sz w:val="24"/>
                <w:szCs w:val="24"/>
              </w:rPr>
              <w:t>Организовано обучение для волонтёров по программе «Школа добры</w:t>
            </w:r>
            <w:r w:rsidR="002F5A7A">
              <w:rPr>
                <w:rFonts w:ascii="Times New Roman" w:hAnsi="Times New Roman"/>
                <w:sz w:val="24"/>
                <w:szCs w:val="24"/>
              </w:rPr>
              <w:t>х</w:t>
            </w:r>
            <w:bookmarkStart w:id="0" w:name="_GoBack"/>
            <w:bookmarkEnd w:id="0"/>
            <w:r w:rsidRPr="00C4134C">
              <w:rPr>
                <w:rFonts w:ascii="Times New Roman" w:hAnsi="Times New Roman"/>
                <w:sz w:val="24"/>
                <w:szCs w:val="24"/>
              </w:rPr>
              <w:t xml:space="preserve"> соседей», реализуемая при поддержке </w:t>
            </w:r>
            <w:r w:rsidRPr="00C4134C">
              <w:rPr>
                <w:rFonts w:ascii="Times New Roman" w:hAnsi="Times New Roman"/>
                <w:sz w:val="24"/>
                <w:szCs w:val="24"/>
              </w:rPr>
              <w:lastRenderedPageBreak/>
              <w:t>Общероссийской Ассоциации территориального общественного самоуправления, обучение по работе с платформой «Помогаем вместе» (обучение волонтёров, операторов и администратора сайта).</w:t>
            </w:r>
          </w:p>
          <w:p w14:paraId="7EB7D4D4" w14:textId="77777777" w:rsidR="006D430E" w:rsidRPr="00C4134C" w:rsidRDefault="006D430E" w:rsidP="00506EEB">
            <w:pPr>
              <w:jc w:val="both"/>
              <w:rPr>
                <w:rFonts w:ascii="Times New Roman" w:hAnsi="Times New Roman"/>
                <w:sz w:val="24"/>
                <w:szCs w:val="24"/>
              </w:rPr>
            </w:pPr>
            <w:r w:rsidRPr="00C4134C">
              <w:rPr>
                <w:rFonts w:ascii="Times New Roman" w:hAnsi="Times New Roman"/>
                <w:sz w:val="24"/>
                <w:szCs w:val="24"/>
              </w:rPr>
              <w:t>В 2021 году волонтёры ТОС осуществляли доставку медицинских масок и поливитаминов для жителей города в возрасте 60+ (более 300 комплектов).</w:t>
            </w:r>
          </w:p>
        </w:tc>
      </w:tr>
      <w:tr w:rsidR="006D430E" w:rsidRPr="00D370C5" w14:paraId="39DAE481" w14:textId="77777777" w:rsidTr="00506EEB">
        <w:tc>
          <w:tcPr>
            <w:tcW w:w="3227" w:type="dxa"/>
          </w:tcPr>
          <w:p w14:paraId="7F7C2885"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lastRenderedPageBreak/>
              <w:t>Значение количественного (качественного) показателя результата</w:t>
            </w:r>
          </w:p>
        </w:tc>
        <w:tc>
          <w:tcPr>
            <w:tcW w:w="11482" w:type="dxa"/>
          </w:tcPr>
          <w:p w14:paraId="592B613D"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t xml:space="preserve">В </w:t>
            </w:r>
            <w:proofErr w:type="gramStart"/>
            <w:r w:rsidRPr="00C4134C">
              <w:rPr>
                <w:rFonts w:ascii="Times New Roman" w:hAnsi="Times New Roman"/>
                <w:sz w:val="24"/>
                <w:szCs w:val="24"/>
              </w:rPr>
              <w:t>городе</w:t>
            </w:r>
            <w:proofErr w:type="gramEnd"/>
            <w:r w:rsidRPr="00C4134C">
              <w:rPr>
                <w:rFonts w:ascii="Times New Roman" w:hAnsi="Times New Roman"/>
                <w:sz w:val="24"/>
                <w:szCs w:val="24"/>
              </w:rPr>
              <w:t xml:space="preserve"> Кировске зарегистрировано 10 </w:t>
            </w:r>
            <w:proofErr w:type="spellStart"/>
            <w:r w:rsidRPr="00C4134C">
              <w:rPr>
                <w:rFonts w:ascii="Times New Roman" w:hAnsi="Times New Roman"/>
                <w:sz w:val="24"/>
                <w:szCs w:val="24"/>
              </w:rPr>
              <w:t>ТОСов</w:t>
            </w:r>
            <w:proofErr w:type="spellEnd"/>
            <w:r w:rsidRPr="00C4134C">
              <w:rPr>
                <w:rFonts w:ascii="Times New Roman" w:hAnsi="Times New Roman"/>
                <w:sz w:val="24"/>
                <w:szCs w:val="24"/>
              </w:rPr>
              <w:t>.</w:t>
            </w:r>
          </w:p>
          <w:p w14:paraId="703E42CA"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t>Проведено более 35 мероприятий (субботники, Форумы, обучение, чествования и пр.)</w:t>
            </w:r>
          </w:p>
          <w:p w14:paraId="1F953339" w14:textId="77777777" w:rsidR="006D430E" w:rsidRPr="00C4134C" w:rsidRDefault="006D430E" w:rsidP="00506EEB">
            <w:pPr>
              <w:rPr>
                <w:rFonts w:ascii="Times New Roman" w:hAnsi="Times New Roman"/>
                <w:sz w:val="24"/>
                <w:szCs w:val="24"/>
              </w:rPr>
            </w:pPr>
            <w:r w:rsidRPr="00C4134C">
              <w:rPr>
                <w:rFonts w:ascii="Times New Roman" w:hAnsi="Times New Roman"/>
                <w:sz w:val="24"/>
                <w:szCs w:val="24"/>
              </w:rPr>
              <w:t>В мероприятия вовлечено порядка 2400 человек.</w:t>
            </w:r>
          </w:p>
        </w:tc>
      </w:tr>
    </w:tbl>
    <w:p w14:paraId="18724F28" w14:textId="5ECF3567" w:rsidR="00C00DB6" w:rsidRDefault="00C00DB6" w:rsidP="00C00DB6">
      <w:pPr>
        <w:autoSpaceDE w:val="0"/>
        <w:autoSpaceDN w:val="0"/>
        <w:adjustRightInd w:val="0"/>
        <w:spacing w:after="0" w:line="240" w:lineRule="auto"/>
        <w:ind w:firstLine="708"/>
        <w:jc w:val="center"/>
        <w:rPr>
          <w:rFonts w:ascii="Times New Roman" w:hAnsi="Times New Roman"/>
          <w:b/>
          <w:sz w:val="24"/>
          <w:szCs w:val="24"/>
        </w:rPr>
      </w:pPr>
    </w:p>
    <w:p w14:paraId="4E409532" w14:textId="77777777" w:rsidR="006D430E" w:rsidRDefault="006D430E" w:rsidP="00C00DB6">
      <w:pPr>
        <w:autoSpaceDE w:val="0"/>
        <w:autoSpaceDN w:val="0"/>
        <w:adjustRightInd w:val="0"/>
        <w:spacing w:after="0" w:line="240" w:lineRule="auto"/>
        <w:ind w:firstLine="708"/>
        <w:jc w:val="center"/>
        <w:rPr>
          <w:rFonts w:ascii="Times New Roman" w:hAnsi="Times New Roman"/>
          <w:b/>
          <w:sz w:val="24"/>
          <w:szCs w:val="24"/>
        </w:rPr>
      </w:pPr>
    </w:p>
    <w:p w14:paraId="1EA884C5" w14:textId="41FA38BB" w:rsidR="006D430E" w:rsidRPr="004024D8" w:rsidRDefault="006D430E" w:rsidP="00C00DB6">
      <w:pPr>
        <w:autoSpaceDE w:val="0"/>
        <w:autoSpaceDN w:val="0"/>
        <w:adjustRightInd w:val="0"/>
        <w:spacing w:after="0" w:line="240" w:lineRule="auto"/>
        <w:ind w:firstLine="708"/>
        <w:jc w:val="center"/>
        <w:rPr>
          <w:rFonts w:ascii="Times New Roman" w:hAnsi="Times New Roman"/>
          <w:b/>
          <w:sz w:val="24"/>
          <w:szCs w:val="24"/>
        </w:rPr>
      </w:pPr>
      <w:r>
        <w:rPr>
          <w:rFonts w:ascii="Times New Roman" w:hAnsi="Times New Roman"/>
          <w:b/>
          <w:sz w:val="24"/>
          <w:szCs w:val="24"/>
        </w:rPr>
        <w:t>______________</w:t>
      </w:r>
    </w:p>
    <w:sectPr w:rsidR="006D430E" w:rsidRPr="004024D8" w:rsidSect="003C14C7">
      <w:headerReference w:type="default" r:id="rId9"/>
      <w:headerReference w:type="first" r:id="rId10"/>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71EF8" w14:textId="77777777" w:rsidR="0061385F" w:rsidRDefault="0061385F" w:rsidP="003C14C7">
      <w:pPr>
        <w:spacing w:after="0" w:line="240" w:lineRule="auto"/>
      </w:pPr>
      <w:r>
        <w:separator/>
      </w:r>
    </w:p>
  </w:endnote>
  <w:endnote w:type="continuationSeparator" w:id="0">
    <w:p w14:paraId="1F298F0E" w14:textId="77777777" w:rsidR="0061385F" w:rsidRDefault="0061385F" w:rsidP="003C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TE1B82F50t00">
    <w:altName w:val="Calibri"/>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C1E83" w14:textId="77777777" w:rsidR="0061385F" w:rsidRDefault="0061385F" w:rsidP="003C14C7">
      <w:pPr>
        <w:spacing w:after="0" w:line="240" w:lineRule="auto"/>
      </w:pPr>
      <w:r>
        <w:separator/>
      </w:r>
    </w:p>
  </w:footnote>
  <w:footnote w:type="continuationSeparator" w:id="0">
    <w:p w14:paraId="084B443A" w14:textId="77777777" w:rsidR="0061385F" w:rsidRDefault="0061385F" w:rsidP="003C14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084753"/>
      <w:docPartObj>
        <w:docPartGallery w:val="Page Numbers (Top of Page)"/>
        <w:docPartUnique/>
      </w:docPartObj>
    </w:sdtPr>
    <w:sdtEndPr/>
    <w:sdtContent>
      <w:p w14:paraId="0E289206" w14:textId="77777777" w:rsidR="0061385F" w:rsidRDefault="0061385F">
        <w:pPr>
          <w:pStyle w:val="aa"/>
          <w:jc w:val="center"/>
        </w:pPr>
        <w:r>
          <w:fldChar w:fldCharType="begin"/>
        </w:r>
        <w:r>
          <w:instrText>PAGE   \* MERGEFORMAT</w:instrText>
        </w:r>
        <w:r>
          <w:fldChar w:fldCharType="separate"/>
        </w:r>
        <w:r w:rsidR="002F5A7A">
          <w:rPr>
            <w:noProof/>
          </w:rPr>
          <w:t>4</w:t>
        </w:r>
        <w:r>
          <w:fldChar w:fldCharType="end"/>
        </w:r>
      </w:p>
    </w:sdtContent>
  </w:sdt>
  <w:p w14:paraId="4576B9AF" w14:textId="77777777" w:rsidR="0061385F" w:rsidRDefault="0061385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3AFA2" w14:textId="77777777" w:rsidR="0061385F" w:rsidRDefault="0061385F">
    <w:pPr>
      <w:pStyle w:val="aa"/>
      <w:jc w:val="center"/>
    </w:pPr>
  </w:p>
  <w:p w14:paraId="6E75C991" w14:textId="77777777" w:rsidR="0061385F" w:rsidRDefault="0061385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E6FA4"/>
    <w:multiLevelType w:val="hybridMultilevel"/>
    <w:tmpl w:val="A70C2C1A"/>
    <w:lvl w:ilvl="0" w:tplc="9536BA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3444544B"/>
    <w:multiLevelType w:val="hybridMultilevel"/>
    <w:tmpl w:val="C62ABEFA"/>
    <w:lvl w:ilvl="0" w:tplc="218AFE20">
      <w:start w:val="1"/>
      <w:numFmt w:val="decimal"/>
      <w:lvlText w:val="%1."/>
      <w:lvlJc w:val="left"/>
      <w:pPr>
        <w:ind w:left="723" w:hanging="360"/>
      </w:pPr>
      <w:rPr>
        <w:rFonts w:cs="Times New Roman" w:hint="default"/>
        <w:sz w:val="26"/>
      </w:rPr>
    </w:lvl>
    <w:lvl w:ilvl="1" w:tplc="04190019" w:tentative="1">
      <w:start w:val="1"/>
      <w:numFmt w:val="lowerLetter"/>
      <w:lvlText w:val="%2."/>
      <w:lvlJc w:val="left"/>
      <w:pPr>
        <w:ind w:left="1443" w:hanging="360"/>
      </w:pPr>
      <w:rPr>
        <w:rFonts w:cs="Times New Roman"/>
      </w:rPr>
    </w:lvl>
    <w:lvl w:ilvl="2" w:tplc="0419001B" w:tentative="1">
      <w:start w:val="1"/>
      <w:numFmt w:val="lowerRoman"/>
      <w:lvlText w:val="%3."/>
      <w:lvlJc w:val="right"/>
      <w:pPr>
        <w:ind w:left="2163" w:hanging="180"/>
      </w:pPr>
      <w:rPr>
        <w:rFonts w:cs="Times New Roman"/>
      </w:rPr>
    </w:lvl>
    <w:lvl w:ilvl="3" w:tplc="0419000F" w:tentative="1">
      <w:start w:val="1"/>
      <w:numFmt w:val="decimal"/>
      <w:lvlText w:val="%4."/>
      <w:lvlJc w:val="left"/>
      <w:pPr>
        <w:ind w:left="2883" w:hanging="360"/>
      </w:pPr>
      <w:rPr>
        <w:rFonts w:cs="Times New Roman"/>
      </w:rPr>
    </w:lvl>
    <w:lvl w:ilvl="4" w:tplc="04190019" w:tentative="1">
      <w:start w:val="1"/>
      <w:numFmt w:val="lowerLetter"/>
      <w:lvlText w:val="%5."/>
      <w:lvlJc w:val="left"/>
      <w:pPr>
        <w:ind w:left="3603" w:hanging="360"/>
      </w:pPr>
      <w:rPr>
        <w:rFonts w:cs="Times New Roman"/>
      </w:rPr>
    </w:lvl>
    <w:lvl w:ilvl="5" w:tplc="0419001B" w:tentative="1">
      <w:start w:val="1"/>
      <w:numFmt w:val="lowerRoman"/>
      <w:lvlText w:val="%6."/>
      <w:lvlJc w:val="right"/>
      <w:pPr>
        <w:ind w:left="4323" w:hanging="180"/>
      </w:pPr>
      <w:rPr>
        <w:rFonts w:cs="Times New Roman"/>
      </w:rPr>
    </w:lvl>
    <w:lvl w:ilvl="6" w:tplc="0419000F" w:tentative="1">
      <w:start w:val="1"/>
      <w:numFmt w:val="decimal"/>
      <w:lvlText w:val="%7."/>
      <w:lvlJc w:val="left"/>
      <w:pPr>
        <w:ind w:left="5043" w:hanging="360"/>
      </w:pPr>
      <w:rPr>
        <w:rFonts w:cs="Times New Roman"/>
      </w:rPr>
    </w:lvl>
    <w:lvl w:ilvl="7" w:tplc="04190019" w:tentative="1">
      <w:start w:val="1"/>
      <w:numFmt w:val="lowerLetter"/>
      <w:lvlText w:val="%8."/>
      <w:lvlJc w:val="left"/>
      <w:pPr>
        <w:ind w:left="5763" w:hanging="360"/>
      </w:pPr>
      <w:rPr>
        <w:rFonts w:cs="Times New Roman"/>
      </w:rPr>
    </w:lvl>
    <w:lvl w:ilvl="8" w:tplc="0419001B" w:tentative="1">
      <w:start w:val="1"/>
      <w:numFmt w:val="lowerRoman"/>
      <w:lvlText w:val="%9."/>
      <w:lvlJc w:val="right"/>
      <w:pPr>
        <w:ind w:left="6483"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4C7"/>
    <w:rsid w:val="00035142"/>
    <w:rsid w:val="000D2FE8"/>
    <w:rsid w:val="000D441F"/>
    <w:rsid w:val="00151BD3"/>
    <w:rsid w:val="001D356B"/>
    <w:rsid w:val="00211C0F"/>
    <w:rsid w:val="00282DF1"/>
    <w:rsid w:val="002F5A7A"/>
    <w:rsid w:val="003C14C7"/>
    <w:rsid w:val="0046284D"/>
    <w:rsid w:val="00466F2F"/>
    <w:rsid w:val="004813DA"/>
    <w:rsid w:val="004854C3"/>
    <w:rsid w:val="004910D0"/>
    <w:rsid w:val="004C4CD6"/>
    <w:rsid w:val="005C55B7"/>
    <w:rsid w:val="0061385F"/>
    <w:rsid w:val="006A319B"/>
    <w:rsid w:val="006D430E"/>
    <w:rsid w:val="006D4CD5"/>
    <w:rsid w:val="00892A0B"/>
    <w:rsid w:val="009531D6"/>
    <w:rsid w:val="00981498"/>
    <w:rsid w:val="009B7BD2"/>
    <w:rsid w:val="009D6F5A"/>
    <w:rsid w:val="00A16542"/>
    <w:rsid w:val="00A56A6B"/>
    <w:rsid w:val="00AD6DDE"/>
    <w:rsid w:val="00B17267"/>
    <w:rsid w:val="00B33A47"/>
    <w:rsid w:val="00BC01B3"/>
    <w:rsid w:val="00BC7240"/>
    <w:rsid w:val="00BD6B6E"/>
    <w:rsid w:val="00BE1CE1"/>
    <w:rsid w:val="00C00DB6"/>
    <w:rsid w:val="00C1645A"/>
    <w:rsid w:val="00C21CC7"/>
    <w:rsid w:val="00D422ED"/>
    <w:rsid w:val="00DE6F75"/>
    <w:rsid w:val="00EB4F29"/>
    <w:rsid w:val="00EC0CDC"/>
    <w:rsid w:val="00F916E5"/>
    <w:rsid w:val="00FA7800"/>
    <w:rsid w:val="00FC0C5D"/>
    <w:rsid w:val="00FD6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09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4C7"/>
  </w:style>
  <w:style w:type="paragraph" w:styleId="1">
    <w:name w:val="heading 1"/>
    <w:basedOn w:val="a"/>
    <w:link w:val="10"/>
    <w:uiPriority w:val="9"/>
    <w:qFormat/>
    <w:rsid w:val="00BD6B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uiPriority w:val="99"/>
    <w:unhideWhenUsed/>
    <w:rsid w:val="00C00DB6"/>
    <w:rPr>
      <w:color w:val="0000FF"/>
      <w:u w:val="single"/>
    </w:rPr>
  </w:style>
  <w:style w:type="table" w:customStyle="1" w:styleId="12">
    <w:name w:val="Сетка таблицы1"/>
    <w:basedOn w:val="a1"/>
    <w:next w:val="a5"/>
    <w:uiPriority w:val="39"/>
    <w:rsid w:val="00C00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D6B6E"/>
    <w:rPr>
      <w:rFonts w:ascii="Times New Roman" w:eastAsia="Times New Roman" w:hAnsi="Times New Roman" w:cs="Times New Roman"/>
      <w:b/>
      <w:bCs/>
      <w:kern w:val="36"/>
      <w:sz w:val="48"/>
      <w:szCs w:val="48"/>
      <w:lang w:eastAsia="ru-RU"/>
    </w:rPr>
  </w:style>
  <w:style w:type="paragraph" w:styleId="ae">
    <w:name w:val="Balloon Text"/>
    <w:basedOn w:val="a"/>
    <w:link w:val="af"/>
    <w:uiPriority w:val="99"/>
    <w:semiHidden/>
    <w:unhideWhenUsed/>
    <w:rsid w:val="009531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31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4C7"/>
  </w:style>
  <w:style w:type="paragraph" w:styleId="1">
    <w:name w:val="heading 1"/>
    <w:basedOn w:val="a"/>
    <w:link w:val="10"/>
    <w:uiPriority w:val="9"/>
    <w:qFormat/>
    <w:rsid w:val="00BD6B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11,ПАРАГРАФ,Текст с номером"/>
    <w:basedOn w:val="a"/>
    <w:link w:val="a4"/>
    <w:uiPriority w:val="34"/>
    <w:qFormat/>
    <w:rsid w:val="003C14C7"/>
    <w:pPr>
      <w:ind w:left="720"/>
      <w:contextualSpacing/>
    </w:pPr>
  </w:style>
  <w:style w:type="character" w:customStyle="1" w:styleId="a4">
    <w:name w:val="Абзац списка Знак"/>
    <w:aliases w:val="Абзац списка11 Знак,ПАРАГРАФ Знак,Текст с номером Знак"/>
    <w:link w:val="a3"/>
    <w:uiPriority w:val="34"/>
    <w:locked/>
    <w:rsid w:val="003C14C7"/>
  </w:style>
  <w:style w:type="table" w:styleId="a5">
    <w:name w:val="Table Grid"/>
    <w:basedOn w:val="a1"/>
    <w:uiPriority w:val="39"/>
    <w:rsid w:val="003C1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 Знак1,Знак21, Знак15,Знак15, Знак7,Текст сноски Знак Знак, Знак7 Знак Знак, Знак7 Знак1,Текст сноски Знак Знак Знак, Знак6 Знак,Знак11,Знак7,Знак7 Знак Знак,Знак7 Знак1,Знак6 Знак,Знак2,Знак12,Знак13,Знак1"/>
    <w:basedOn w:val="a"/>
    <w:link w:val="a7"/>
    <w:uiPriority w:val="99"/>
    <w:unhideWhenUsed/>
    <w:rsid w:val="003C14C7"/>
    <w:pPr>
      <w:spacing w:after="0" w:line="240" w:lineRule="auto"/>
    </w:pPr>
    <w:rPr>
      <w:sz w:val="20"/>
      <w:szCs w:val="20"/>
    </w:rPr>
  </w:style>
  <w:style w:type="character" w:customStyle="1" w:styleId="a7">
    <w:name w:val="Текст сноски Знак"/>
    <w:aliases w:val=" Знак1 Знак,Знак21 Знак, Знак15 Знак,Знак15 Знак, Знак7 Знак,Текст сноски Знак Знак Знак1, Знак7 Знак Знак Знак, Знак7 Знак1 Знак,Текст сноски Знак Знак Знак Знак, Знак6 Знак Знак,Знак11 Знак,Знак7 Знак,Знак7 Знак Знак Знак,Знак2 Знак"/>
    <w:basedOn w:val="a0"/>
    <w:link w:val="a6"/>
    <w:uiPriority w:val="99"/>
    <w:rsid w:val="003C14C7"/>
    <w:rPr>
      <w:sz w:val="20"/>
      <w:szCs w:val="20"/>
    </w:rPr>
  </w:style>
  <w:style w:type="character" w:styleId="a8">
    <w:name w:val="footnote reference"/>
    <w:aliases w:val="Знак сноски-FN,Ciae niinee-FN,16 Point,Superscript 6 Point,Ciae niinee 1,Çíàê ñíîñêè 1,Çíàê ñíîñêè-FN,Знак сноски 1"/>
    <w:basedOn w:val="a0"/>
    <w:uiPriority w:val="99"/>
    <w:unhideWhenUsed/>
    <w:rsid w:val="003C14C7"/>
    <w:rPr>
      <w:vertAlign w:val="superscript"/>
    </w:rPr>
  </w:style>
  <w:style w:type="character" w:customStyle="1" w:styleId="a9">
    <w:name w:val="Верхний колонтитул Знак"/>
    <w:basedOn w:val="a0"/>
    <w:link w:val="aa"/>
    <w:uiPriority w:val="99"/>
    <w:locked/>
    <w:rsid w:val="003C14C7"/>
  </w:style>
  <w:style w:type="paragraph" w:styleId="aa">
    <w:name w:val="header"/>
    <w:basedOn w:val="a"/>
    <w:link w:val="a9"/>
    <w:uiPriority w:val="99"/>
    <w:unhideWhenUsed/>
    <w:rsid w:val="003C14C7"/>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3C14C7"/>
  </w:style>
  <w:style w:type="character" w:customStyle="1" w:styleId="Default">
    <w:name w:val="Default Знак"/>
    <w:link w:val="Default0"/>
    <w:locked/>
    <w:rsid w:val="003C14C7"/>
    <w:rPr>
      <w:rFonts w:ascii="TTE1B82F50t00" w:eastAsia="Times New Roman" w:hAnsi="TTE1B82F50t00" w:cs="TTE1B82F50t00"/>
      <w:color w:val="000000"/>
      <w:sz w:val="24"/>
      <w:szCs w:val="24"/>
      <w:lang w:eastAsia="ru-RU"/>
    </w:rPr>
  </w:style>
  <w:style w:type="paragraph" w:customStyle="1" w:styleId="Default0">
    <w:name w:val="Default"/>
    <w:link w:val="Default"/>
    <w:qFormat/>
    <w:rsid w:val="003C14C7"/>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onsPlusNormal">
    <w:name w:val="ConsPlusNormal"/>
    <w:link w:val="ConsPlusNormal0"/>
    <w:qFormat/>
    <w:rsid w:val="003C14C7"/>
    <w:pPr>
      <w:widowControl w:val="0"/>
      <w:suppressAutoHyphens/>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3C14C7"/>
    <w:rPr>
      <w:rFonts w:ascii="Times New Roman" w:eastAsia="Times New Roman" w:hAnsi="Times New Roman" w:cs="Times New Roman"/>
      <w:sz w:val="24"/>
      <w:szCs w:val="20"/>
      <w:lang w:eastAsia="ru-RU"/>
    </w:rPr>
  </w:style>
  <w:style w:type="character" w:customStyle="1" w:styleId="FontStyle14">
    <w:name w:val="Font Style14"/>
    <w:uiPriority w:val="99"/>
    <w:rsid w:val="003C14C7"/>
    <w:rPr>
      <w:rFonts w:ascii="Times New Roman" w:hAnsi="Times New Roman" w:cs="Times New Roman"/>
      <w:sz w:val="24"/>
      <w:szCs w:val="24"/>
    </w:rPr>
  </w:style>
  <w:style w:type="paragraph" w:styleId="ab">
    <w:name w:val="footer"/>
    <w:basedOn w:val="a"/>
    <w:link w:val="ac"/>
    <w:uiPriority w:val="99"/>
    <w:unhideWhenUsed/>
    <w:rsid w:val="003C14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4C7"/>
  </w:style>
  <w:style w:type="character" w:customStyle="1" w:styleId="FontStyle11">
    <w:name w:val="Font Style11"/>
    <w:basedOn w:val="a0"/>
    <w:uiPriority w:val="99"/>
    <w:rsid w:val="004854C3"/>
    <w:rPr>
      <w:rFonts w:ascii="Times New Roman" w:hAnsi="Times New Roman" w:cs="Times New Roman"/>
      <w:b/>
      <w:bCs/>
      <w:color w:val="000000"/>
      <w:sz w:val="26"/>
      <w:szCs w:val="26"/>
    </w:rPr>
  </w:style>
  <w:style w:type="character" w:customStyle="1" w:styleId="FontStyle12">
    <w:name w:val="Font Style12"/>
    <w:basedOn w:val="a0"/>
    <w:uiPriority w:val="99"/>
    <w:rsid w:val="004854C3"/>
    <w:rPr>
      <w:rFonts w:ascii="Times New Roman" w:hAnsi="Times New Roman" w:cs="Times New Roman"/>
      <w:color w:val="000000"/>
      <w:sz w:val="26"/>
      <w:szCs w:val="26"/>
    </w:rPr>
  </w:style>
  <w:style w:type="paragraph" w:customStyle="1" w:styleId="Style3">
    <w:name w:val="Style3"/>
    <w:basedOn w:val="a"/>
    <w:uiPriority w:val="99"/>
    <w:rsid w:val="004854C3"/>
    <w:pPr>
      <w:widowControl w:val="0"/>
      <w:autoSpaceDE w:val="0"/>
      <w:autoSpaceDN w:val="0"/>
      <w:adjustRightInd w:val="0"/>
      <w:spacing w:after="0" w:line="295" w:lineRule="exact"/>
      <w:jc w:val="both"/>
    </w:pPr>
    <w:rPr>
      <w:rFonts w:ascii="Times New Roman" w:eastAsiaTheme="minorEastAsia" w:hAnsi="Times New Roman" w:cs="Times New Roman"/>
      <w:sz w:val="24"/>
      <w:szCs w:val="24"/>
      <w:lang w:eastAsia="ru-RU"/>
    </w:rPr>
  </w:style>
  <w:style w:type="character" w:styleId="ad">
    <w:name w:val="Hyperlink"/>
    <w:uiPriority w:val="99"/>
    <w:unhideWhenUsed/>
    <w:rsid w:val="00C00DB6"/>
    <w:rPr>
      <w:color w:val="0000FF"/>
      <w:u w:val="single"/>
    </w:rPr>
  </w:style>
  <w:style w:type="table" w:customStyle="1" w:styleId="12">
    <w:name w:val="Сетка таблицы1"/>
    <w:basedOn w:val="a1"/>
    <w:next w:val="a5"/>
    <w:uiPriority w:val="39"/>
    <w:rsid w:val="00C00D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D6B6E"/>
    <w:rPr>
      <w:rFonts w:ascii="Times New Roman" w:eastAsia="Times New Roman" w:hAnsi="Times New Roman" w:cs="Times New Roman"/>
      <w:b/>
      <w:bCs/>
      <w:kern w:val="36"/>
      <w:sz w:val="48"/>
      <w:szCs w:val="48"/>
      <w:lang w:eastAsia="ru-RU"/>
    </w:rPr>
  </w:style>
  <w:style w:type="paragraph" w:styleId="ae">
    <w:name w:val="Balloon Text"/>
    <w:basedOn w:val="a"/>
    <w:link w:val="af"/>
    <w:uiPriority w:val="99"/>
    <w:semiHidden/>
    <w:unhideWhenUsed/>
    <w:rsid w:val="009531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31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772160">
      <w:bodyDiv w:val="1"/>
      <w:marLeft w:val="0"/>
      <w:marRight w:val="0"/>
      <w:marTop w:val="0"/>
      <w:marBottom w:val="0"/>
      <w:divBdr>
        <w:top w:val="none" w:sz="0" w:space="0" w:color="auto"/>
        <w:left w:val="none" w:sz="0" w:space="0" w:color="auto"/>
        <w:bottom w:val="none" w:sz="0" w:space="0" w:color="auto"/>
        <w:right w:val="none" w:sz="0" w:space="0" w:color="auto"/>
      </w:divBdr>
    </w:div>
    <w:div w:id="1092356488">
      <w:bodyDiv w:val="1"/>
      <w:marLeft w:val="0"/>
      <w:marRight w:val="0"/>
      <w:marTop w:val="0"/>
      <w:marBottom w:val="0"/>
      <w:divBdr>
        <w:top w:val="none" w:sz="0" w:space="0" w:color="auto"/>
        <w:left w:val="none" w:sz="0" w:space="0" w:color="auto"/>
        <w:bottom w:val="none" w:sz="0" w:space="0" w:color="auto"/>
        <w:right w:val="none" w:sz="0" w:space="0" w:color="auto"/>
      </w:divBdr>
      <w:divsChild>
        <w:div w:id="880895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F3792-BCE2-4C6B-BBDE-B9C04817C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1325</Words>
  <Characters>7554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Скрябина М.И.</dc:creator>
  <cp:lastModifiedBy>Комина Д.А.</cp:lastModifiedBy>
  <cp:revision>3</cp:revision>
  <cp:lastPrinted>2022-02-21T11:19:00Z</cp:lastPrinted>
  <dcterms:created xsi:type="dcterms:W3CDTF">2022-02-21T11:55:00Z</dcterms:created>
  <dcterms:modified xsi:type="dcterms:W3CDTF">2022-02-21T12:03:00Z</dcterms:modified>
</cp:coreProperties>
</file>